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5" w:rsidRPr="002A5C8B" w:rsidRDefault="000244CF" w:rsidP="00CD6225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bookmarkStart w:id="0" w:name="_GoBack"/>
      <w:bookmarkEnd w:id="0"/>
      <w:r w:rsidRPr="002A5C8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รายละเอียด</w:t>
      </w:r>
      <w:r w:rsidR="00565B65" w:rsidRPr="002A5C8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รายวิชา</w:t>
      </w:r>
      <w:r w:rsidR="000503C1" w:rsidRPr="002A5C8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วาทการ</w:t>
      </w:r>
      <w:r w:rsidR="00027D32" w:rsidRPr="002A5C8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ในโอกาสต่าง ๆ</w:t>
      </w:r>
      <w:r w:rsidR="00027D32" w:rsidRPr="002A5C8B">
        <w:rPr>
          <w:rFonts w:ascii="TH Sarabun New" w:hAnsi="TH Sarabun New" w:cs="TH Sarabun New"/>
          <w:b/>
          <w:bCs/>
          <w:sz w:val="36"/>
          <w:szCs w:val="36"/>
          <w:lang w:bidi="th-TH"/>
        </w:rPr>
        <w:t xml:space="preserve"> </w:t>
      </w:r>
      <w:r w:rsidR="002A7E20" w:rsidRPr="002A5C8B">
        <w:rPr>
          <w:rFonts w:ascii="TH Sarabun New" w:hAnsi="TH Sarabun New" w:cs="TH Sarabun New"/>
          <w:b/>
          <w:bCs/>
          <w:sz w:val="36"/>
          <w:szCs w:val="36"/>
          <w:lang w:bidi="th-TH"/>
        </w:rPr>
        <w:t>(</w:t>
      </w:r>
      <w:r w:rsidR="00431E84" w:rsidRPr="002A5C8B">
        <w:rPr>
          <w:rFonts w:ascii="TH Sarabun New" w:hAnsi="TH Sarabun New" w:cs="TH Sarabun New"/>
          <w:b/>
          <w:bCs/>
          <w:sz w:val="36"/>
          <w:szCs w:val="36"/>
        </w:rPr>
        <w:t>155</w:t>
      </w:r>
      <w:r w:rsidR="00027D32" w:rsidRPr="002A5C8B">
        <w:rPr>
          <w:rFonts w:ascii="TH Sarabun New" w:hAnsi="TH Sarabun New" w:cs="TH Sarabun New"/>
          <w:b/>
          <w:bCs/>
          <w:sz w:val="36"/>
          <w:szCs w:val="36"/>
          <w:lang w:bidi="th-TH"/>
        </w:rPr>
        <w:t>3108</w:t>
      </w:r>
      <w:r w:rsidR="002A7E20" w:rsidRPr="002A5C8B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  <w:tab w:val="left" w:pos="2410"/>
        </w:tabs>
        <w:spacing w:before="24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มหาวิทยาลัยราชภัฏนครปฐม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  <w:tab w:val="left" w:pos="2410"/>
        </w:tabs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วิทยาเขต/คณะ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ภาควิชา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สาขาวิชาครุศาสตรบัณฑิต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(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ภาษาอังกฤษ</w:t>
      </w:r>
      <w:r w:rsidRPr="002A5C8B">
        <w:rPr>
          <w:rFonts w:ascii="TH Sarabun New" w:hAnsi="TH Sarabun New" w:cs="TH Sarabun New"/>
          <w:sz w:val="32"/>
          <w:szCs w:val="32"/>
        </w:rPr>
        <w:t xml:space="preserve">)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คณะมนุษยศาสตร์และสังคมศาสตร์</w:t>
      </w:r>
      <w:r w:rsidRPr="002A5C8B">
        <w:rPr>
          <w:rFonts w:ascii="TH Sarabun New" w:hAnsi="TH Sarabun New" w:cs="TH Sarabun New"/>
          <w:lang w:bidi="th-TH"/>
        </w:rPr>
        <w:t xml:space="preserve"> </w:t>
      </w:r>
    </w:p>
    <w:p w:rsidR="002A5C8B" w:rsidRPr="006403FF" w:rsidRDefault="002A5C8B" w:rsidP="002A5C8B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</w:p>
    <w:p w:rsidR="002A5C8B" w:rsidRPr="006403FF" w:rsidRDefault="002A5C8B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403FF">
        <w:rPr>
          <w:rFonts w:ascii="TH Sarabun New" w:hAnsi="TH Sarabun New" w:cs="TH Sarabun New"/>
          <w:b/>
          <w:bCs/>
          <w:sz w:val="32"/>
          <w:szCs w:val="32"/>
        </w:rPr>
        <w:t xml:space="preserve"> 1  </w:t>
      </w: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:rsidR="002A5C8B" w:rsidRPr="006403FF" w:rsidRDefault="002A5C8B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:rsidR="005730D6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รหัสวิชา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bCs/>
          <w:sz w:val="32"/>
          <w:szCs w:val="32"/>
          <w:lang w:bidi="th-TH"/>
        </w:rPr>
        <w:t>1553108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(ชื่อวิชาภาษาไทย) </w:t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วาทการในโอกาสต่างๆ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(ชื่อวิชาภาษาอังกฤษ) </w:t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bCs/>
          <w:sz w:val="32"/>
          <w:szCs w:val="32"/>
          <w:lang w:bidi="th-TH"/>
        </w:rPr>
        <w:t>Speech for Specific Purposes</w:t>
      </w:r>
    </w:p>
    <w:p w:rsidR="005730D6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จำนวนหน่วยกิต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หน่วยกิต 3 (</w:t>
      </w:r>
      <w:r w:rsidR="002A7DF4" w:rsidRPr="002A5C8B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-</w:t>
      </w:r>
      <w:r w:rsidR="002A7DF4" w:rsidRPr="002A5C8B">
        <w:rPr>
          <w:rFonts w:ascii="TH Sarabun New" w:hAnsi="TH Sarabun New" w:cs="TH Sarabun New"/>
          <w:sz w:val="32"/>
          <w:szCs w:val="32"/>
          <w:lang w:bidi="th-TH"/>
        </w:rPr>
        <w:t>0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-</w:t>
      </w:r>
      <w:r w:rsidR="002A7DF4" w:rsidRPr="002A5C8B">
        <w:rPr>
          <w:rFonts w:ascii="TH Sarabun New" w:hAnsi="TH Sarabun New" w:cs="TH Sarabun New"/>
          <w:sz w:val="32"/>
          <w:szCs w:val="32"/>
          <w:lang w:bidi="th-TH"/>
        </w:rPr>
        <w:t>6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)</w:t>
      </w:r>
    </w:p>
    <w:p w:rsidR="005730D6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  หลักสูตรและประเภทของรายวิชา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Pr="002A5C8B">
        <w:rPr>
          <w:rFonts w:ascii="TH Sarabun New" w:hAnsi="TH Sarabun New" w:cs="TH Sarabun New"/>
          <w:sz w:val="32"/>
          <w:szCs w:val="32"/>
        </w:rPr>
        <w:t xml:space="preserve">.1 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หลักสูตร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หลักสูตรครุศาสตรบัณฑิต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(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ภาษาอังกฤษ</w:t>
      </w:r>
      <w:r w:rsidRPr="002A5C8B">
        <w:rPr>
          <w:rFonts w:ascii="TH Sarabun New" w:hAnsi="TH Sarabun New" w:cs="TH Sarabun New"/>
          <w:sz w:val="32"/>
          <w:szCs w:val="32"/>
        </w:rPr>
        <w:t xml:space="preserve">)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Pr="002A5C8B">
        <w:rPr>
          <w:rFonts w:ascii="TH Sarabun New" w:hAnsi="TH Sarabun New" w:cs="TH Sarabun New"/>
          <w:sz w:val="32"/>
          <w:szCs w:val="32"/>
        </w:rPr>
        <w:t xml:space="preserve">.2 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ประเภทของรายวิชา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วิชาเอก</w:t>
      </w:r>
    </w:p>
    <w:p w:rsidR="005730D6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4.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4</w:t>
      </w:r>
      <w:r w:rsidRPr="002A5C8B">
        <w:rPr>
          <w:rFonts w:ascii="TH Sarabun New" w:hAnsi="TH Sarabun New" w:cs="TH Sarabun New"/>
          <w:sz w:val="32"/>
          <w:szCs w:val="32"/>
        </w:rPr>
        <w:t xml:space="preserve">.1 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อาจารย์ผู้รับผิดชอบรายวิชา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อาจารย์เบญจวรรณ เปล่งขำ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4</w:t>
      </w:r>
      <w:r w:rsidRPr="002A5C8B">
        <w:rPr>
          <w:rFonts w:ascii="TH Sarabun New" w:hAnsi="TH Sarabun New" w:cs="TH Sarabun New"/>
          <w:sz w:val="32"/>
          <w:szCs w:val="32"/>
        </w:rPr>
        <w:t xml:space="preserve">.2 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อาจารย์ผู้สอน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อาจารย์เบญจวรรณ เปล่งขำ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อาจารย์รุจา สุขพัฒน์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>อาจารย์จันทรา พรมปาน</w:t>
      </w:r>
    </w:p>
    <w:p w:rsidR="005730D6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lang w:bidi="th-TH"/>
        </w:rPr>
        <w:t>5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ภาคการศึกษา/ชั้นปีที่เรียน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ภาคการศึกษาที่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2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ชั้นปีที่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4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หมู่เรียน 5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 xml:space="preserve">5/29, 55/30, 55/31,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 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55/32</w:t>
      </w:r>
    </w:p>
    <w:p w:rsidR="00027D32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lang w:bidi="th-TH"/>
        </w:rPr>
        <w:t>6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A5C8B">
        <w:rPr>
          <w:rFonts w:ascii="TH Sarabun New" w:hAnsi="TH Sarabun New" w:cs="TH Sarabun New"/>
          <w:sz w:val="32"/>
          <w:szCs w:val="32"/>
        </w:rPr>
        <w:t xml:space="preserve">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รายวิชาที่ต้องเรียนมาก่อน (</w:t>
      </w:r>
      <w:r w:rsidRPr="002A5C8B">
        <w:rPr>
          <w:rFonts w:ascii="TH Sarabun New" w:hAnsi="TH Sarabun New" w:cs="TH Sarabun New"/>
          <w:b/>
          <w:bCs/>
          <w:sz w:val="32"/>
          <w:szCs w:val="32"/>
          <w:lang w:bidi="th-TH"/>
        </w:rPr>
        <w:t>Pre-requisite)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-</w:t>
      </w:r>
    </w:p>
    <w:p w:rsidR="005730D6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7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A5C8B">
        <w:rPr>
          <w:rFonts w:ascii="TH Sarabun New" w:hAnsi="TH Sarabun New" w:cs="TH Sarabun New"/>
          <w:sz w:val="32"/>
          <w:szCs w:val="32"/>
        </w:rPr>
        <w:t xml:space="preserve">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รายวิชาที่ต้องเรียนพร้อมกัน (</w:t>
      </w:r>
      <w:r w:rsidRPr="002A5C8B">
        <w:rPr>
          <w:rFonts w:ascii="TH Sarabun New" w:hAnsi="TH Sarabun New" w:cs="TH Sarabun New"/>
          <w:b/>
          <w:bCs/>
          <w:sz w:val="32"/>
          <w:szCs w:val="32"/>
          <w:lang w:bidi="th-TH"/>
        </w:rPr>
        <w:t>Co-requisite)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>-</w:t>
      </w:r>
    </w:p>
    <w:p w:rsidR="005730D6" w:rsidRPr="002A5C8B" w:rsidRDefault="005730D6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8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สถานที่เรียน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มหาวิทยาลัยราชภัฏนครปฐม</w:t>
      </w:r>
    </w:p>
    <w:p w:rsidR="002A5C8B" w:rsidRDefault="002A5C8B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br w:type="page"/>
      </w:r>
    </w:p>
    <w:p w:rsidR="00971198" w:rsidRPr="002A5C8B" w:rsidRDefault="00971198" w:rsidP="002A5C8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9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A5C8B">
        <w:rPr>
          <w:rFonts w:ascii="TH Sarabun New" w:hAnsi="TH Sarabun New" w:cs="TH Sarabun New"/>
          <w:sz w:val="32"/>
          <w:szCs w:val="32"/>
        </w:rPr>
        <w:t xml:space="preserve">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วันที่จัดทำหรือปรับปรุงรายละเอียดของรายวิชาครั้งล่าสุด</w:t>
      </w:r>
    </w:p>
    <w:p w:rsidR="002A5C8B" w:rsidRPr="007C543D" w:rsidRDefault="002A5C8B" w:rsidP="002A5C8B">
      <w:pPr>
        <w:tabs>
          <w:tab w:val="left" w:pos="709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lang w:bidi="th-TH"/>
        </w:rPr>
      </w:pPr>
      <w:r w:rsidRPr="007C543D">
        <w:rPr>
          <w:rFonts w:ascii="TH Sarabun New" w:hAnsi="TH Sarabun New" w:cs="TH Sarabun New"/>
          <w:sz w:val="32"/>
          <w:szCs w:val="32"/>
        </w:rPr>
        <w:tab/>
      </w:r>
      <w:r w:rsidRPr="007C543D">
        <w:rPr>
          <w:rFonts w:ascii="TH Sarabun New" w:hAnsi="TH Sarabun New" w:cs="TH Sarabun New"/>
          <w:sz w:val="32"/>
          <w:szCs w:val="32"/>
          <w:cs/>
          <w:lang w:bidi="th-TH"/>
        </w:rPr>
        <w:t>วันที่</w:t>
      </w:r>
      <w:r>
        <w:rPr>
          <w:rFonts w:ascii="TH Sarabun New" w:hAnsi="TH Sarabun New" w:cs="TH Sarabun New"/>
          <w:sz w:val="32"/>
          <w:szCs w:val="32"/>
        </w:rPr>
        <w:t xml:space="preserve"> 7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เดือ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นมกราคม</w:t>
      </w:r>
      <w:r w:rsidRPr="007C543D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พ.ศ. </w:t>
      </w:r>
      <w:r>
        <w:rPr>
          <w:rFonts w:ascii="TH Sarabun New" w:hAnsi="TH Sarabun New" w:cs="TH Sarabun New"/>
          <w:sz w:val="32"/>
          <w:szCs w:val="32"/>
          <w:lang w:bidi="th-TH"/>
        </w:rPr>
        <w:t>2555</w:t>
      </w:r>
    </w:p>
    <w:p w:rsidR="00971198" w:rsidRPr="002A5C8B" w:rsidRDefault="00971198" w:rsidP="00CD6225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F87556" w:rsidRPr="002A5C8B" w:rsidRDefault="00F87556" w:rsidP="00C35D81">
      <w:pPr>
        <w:pStyle w:val="1"/>
        <w:rPr>
          <w:cs/>
          <w:lang w:bidi="th-TH"/>
        </w:rPr>
      </w:pPr>
      <w:r w:rsidRPr="002A5C8B">
        <w:rPr>
          <w:cs/>
          <w:lang w:bidi="th-TH"/>
        </w:rPr>
        <w:t xml:space="preserve">หมวดที่ </w:t>
      </w:r>
      <w:r w:rsidRPr="002A5C8B">
        <w:rPr>
          <w:rtl/>
          <w:cs/>
        </w:rPr>
        <w:t xml:space="preserve">2 </w:t>
      </w:r>
      <w:r w:rsidRPr="002A5C8B">
        <w:rPr>
          <w:cs/>
          <w:lang w:bidi="th-TH"/>
        </w:rPr>
        <w:t xml:space="preserve"> จุดมุ่งหมายและวัตถุประสงค์</w:t>
      </w:r>
    </w:p>
    <w:p w:rsidR="002A5C8B" w:rsidRDefault="002A5C8B" w:rsidP="005730D6">
      <w:pPr>
        <w:pStyle w:val="1"/>
        <w:jc w:val="left"/>
        <w:rPr>
          <w:rtl/>
        </w:rPr>
      </w:pPr>
    </w:p>
    <w:p w:rsidR="005730D6" w:rsidRPr="002A5C8B" w:rsidRDefault="00F87556" w:rsidP="005730D6">
      <w:pPr>
        <w:pStyle w:val="1"/>
        <w:jc w:val="left"/>
      </w:pPr>
      <w:r w:rsidRPr="002A5C8B">
        <w:rPr>
          <w:rtl/>
          <w:cs/>
        </w:rPr>
        <w:t>1</w:t>
      </w:r>
      <w:r w:rsidR="0013013A" w:rsidRPr="002A5C8B">
        <w:t>.</w:t>
      </w:r>
      <w:r w:rsidRPr="002A5C8B">
        <w:t xml:space="preserve"> </w:t>
      </w:r>
      <w:r w:rsidRPr="002A5C8B">
        <w:rPr>
          <w:cs/>
          <w:lang w:bidi="th-TH"/>
        </w:rPr>
        <w:t xml:space="preserve"> </w:t>
      </w:r>
      <w:r w:rsidR="005730D6" w:rsidRPr="002A5C8B">
        <w:rPr>
          <w:cs/>
          <w:lang w:bidi="th-TH"/>
        </w:rPr>
        <w:t>จุดมุ่งหมายและวัตถุประสงค์</w:t>
      </w:r>
    </w:p>
    <w:p w:rsidR="005730D6" w:rsidRPr="002A5C8B" w:rsidRDefault="005730D6" w:rsidP="005730D6">
      <w:pPr>
        <w:ind w:firstLine="720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รายวิชา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bCs/>
          <w:sz w:val="32"/>
          <w:szCs w:val="32"/>
          <w:lang w:bidi="th-TH"/>
        </w:rPr>
        <w:t>1553108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วาทการในโอกาสต่าง</w:t>
      </w:r>
      <w:r w:rsidR="00027D32"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ๆ มีวัตถุประสงค์เพื่อให้นักศึกษามีความสามารถดังต่อไปนี้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val="en-GB" w:bidi="th-TH"/>
        </w:rPr>
      </w:pPr>
      <w:r w:rsidRPr="002A5C8B">
        <w:rPr>
          <w:rFonts w:ascii="TH Sarabun New" w:hAnsi="TH Sarabun New" w:cs="TH Sarabun New"/>
          <w:sz w:val="32"/>
          <w:szCs w:val="32"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1. มีความเข้าใจ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หลักการเลือกใช้คำ</w:t>
      </w: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ในการพูดภาษาอังกฤษในโอกาสต่าง</w:t>
      </w:r>
      <w:r w:rsidR="00027D32" w:rsidRPr="002A5C8B">
        <w:rPr>
          <w:rFonts w:ascii="TH Sarabun New" w:hAnsi="TH Sarabun New" w:cs="TH Sarabun New"/>
          <w:sz w:val="32"/>
          <w:szCs w:val="32"/>
          <w:lang w:val="en-GB"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 xml:space="preserve">ๆ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val="en-GB"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ab/>
        <w:t>2. สามารถพูดภาษาอังกฤษในจุดประสงค์และสถานการณ์ต่าง</w:t>
      </w:r>
      <w:r w:rsidR="002A5C8B">
        <w:rPr>
          <w:rFonts w:ascii="TH Sarabun New" w:hAnsi="TH Sarabun New" w:cs="TH Sarabun New"/>
          <w:sz w:val="32"/>
          <w:szCs w:val="32"/>
          <w:lang w:val="en-GB"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ๆ</w:t>
      </w:r>
      <w:r w:rsidR="002A5C8B">
        <w:rPr>
          <w:rFonts w:ascii="TH Sarabun New" w:hAnsi="TH Sarabun New" w:cs="TH Sarabun New"/>
          <w:sz w:val="32"/>
          <w:szCs w:val="32"/>
          <w:lang w:val="en-GB"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ได้อย่างมีประสิทธิภาพ</w:t>
      </w:r>
    </w:p>
    <w:p w:rsidR="005730D6" w:rsidRPr="002A5C8B" w:rsidRDefault="002A5C8B" w:rsidP="002A5C8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val="en-GB" w:bidi="th-TH"/>
        </w:rPr>
        <w:tab/>
        <w:t>3. ใช้คำศัพท์ ประโยค</w:t>
      </w:r>
      <w:r w:rsidR="005730D6"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ต่าง</w:t>
      </w:r>
      <w:r>
        <w:rPr>
          <w:rFonts w:ascii="TH Sarabun New" w:hAnsi="TH Sarabun New" w:cs="TH Sarabun New"/>
          <w:sz w:val="32"/>
          <w:szCs w:val="32"/>
          <w:lang w:val="en-GB" w:bidi="th-TH"/>
        </w:rPr>
        <w:t xml:space="preserve"> </w:t>
      </w:r>
      <w:r w:rsidR="005730D6"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ๆ</w:t>
      </w:r>
      <w:r>
        <w:rPr>
          <w:rFonts w:ascii="TH Sarabun New" w:hAnsi="TH Sarabun New" w:cs="TH Sarabun New"/>
          <w:sz w:val="32"/>
          <w:szCs w:val="32"/>
          <w:lang w:val="en-GB" w:bidi="th-TH"/>
        </w:rPr>
        <w:t xml:space="preserve"> </w:t>
      </w:r>
      <w:r w:rsidR="005730D6"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ได้อย่างถูกต้องและมีความเหมาะสมต่อจุดประสงค์ของการพูดและสถานการณ์ที่ต่างกัน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val="en-GB"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ab/>
        <w:t xml:space="preserve">4. พัฒนาสำเนียงการพูดภาษาอังกฤษ และสามารถใช้สีหน้า ท่าทางประกอบการพูดได้อย่างเหมาะสม </w:t>
      </w:r>
    </w:p>
    <w:p w:rsidR="005730D6" w:rsidRPr="002A5C8B" w:rsidRDefault="005730D6" w:rsidP="005730D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val="en-GB"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ab/>
        <w:t>5. ใช้สื่อต่าง</w:t>
      </w:r>
      <w:r w:rsidR="002A5C8B">
        <w:rPr>
          <w:rFonts w:ascii="TH Sarabun New" w:hAnsi="TH Sarabun New" w:cs="TH Sarabun New"/>
          <w:sz w:val="32"/>
          <w:szCs w:val="32"/>
          <w:lang w:val="en-GB"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>ๆ</w:t>
      </w:r>
      <w:r w:rsidR="002A5C8B">
        <w:rPr>
          <w:rFonts w:ascii="TH Sarabun New" w:hAnsi="TH Sarabun New" w:cs="TH Sarabun New"/>
          <w:sz w:val="32"/>
          <w:szCs w:val="32"/>
          <w:lang w:val="en-GB"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val="en-GB" w:bidi="th-TH"/>
        </w:rPr>
        <w:t xml:space="preserve">เพื่อประกอบการพูดภาษาอังกฤษได้อย่างมีประสิทธิภาพ </w:t>
      </w:r>
    </w:p>
    <w:p w:rsidR="002A5C8B" w:rsidRDefault="0013013A" w:rsidP="002A5C8B">
      <w:pPr>
        <w:jc w:val="both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lang w:bidi="th-TH"/>
        </w:rPr>
        <w:t>2.</w:t>
      </w:r>
      <w:r w:rsidR="00F87556" w:rsidRPr="002A5C8B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F87556"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วัตถุประสงค์ในการพัฒนา</w:t>
      </w:r>
      <w:r w:rsidR="002A5C8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/ปรับปรุงรายวิชา</w:t>
      </w:r>
    </w:p>
    <w:p w:rsidR="00B865AA" w:rsidRPr="002A5C8B" w:rsidRDefault="002A5C8B" w:rsidP="002A5C8B">
      <w:pPr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381F88">
        <w:rPr>
          <w:rFonts w:ascii="TH Sarabun New" w:hAnsi="TH Sarabun New" w:cs="TH Sarabun New"/>
          <w:sz w:val="32"/>
          <w:szCs w:val="32"/>
          <w:cs/>
          <w:lang w:bidi="th-TH"/>
        </w:rPr>
        <w:t>เพื่อพัฒนาและปรับปรุงเนื้อหารายวิชาให้ชัดเจน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381F88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และสอดคล้องกับจุดมุ่งหมายรายวิชา สามารถจัดการเรียนการสอนได้อย่างมีประสิทธิภาพ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381F88">
        <w:rPr>
          <w:rFonts w:ascii="TH Sarabun New" w:hAnsi="TH Sarabun New" w:cs="TH Sarabun New"/>
          <w:sz w:val="32"/>
          <w:szCs w:val="32"/>
          <w:cs/>
          <w:lang w:bidi="th-TH"/>
        </w:rPr>
        <w:t>และเพื่อ</w:t>
      </w:r>
      <w:r w:rsidRPr="007C543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ให้เป็นไปตามกรอบมาตรฐานคุณวุฒิระดับอุดมศึกษาแห่งชาติ</w:t>
      </w:r>
      <w:r w:rsidRPr="007C543D"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 </w:t>
      </w:r>
      <w:r w:rsidRPr="007C543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 xml:space="preserve">พ.ศ. </w:t>
      </w:r>
      <w:r w:rsidRPr="007C543D">
        <w:rPr>
          <w:rFonts w:ascii="TH Sarabun New" w:hAnsi="TH Sarabun New" w:cs="TH Sarabun New"/>
          <w:color w:val="000000"/>
          <w:sz w:val="32"/>
          <w:szCs w:val="32"/>
          <w:lang w:bidi="th-TH"/>
        </w:rPr>
        <w:t>2552</w:t>
      </w:r>
      <w:r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 </w:t>
      </w:r>
    </w:p>
    <w:p w:rsidR="00027D32" w:rsidRPr="002A5C8B" w:rsidRDefault="00027D32" w:rsidP="009C41BE">
      <w:pPr>
        <w:pStyle w:val="1"/>
        <w:rPr>
          <w:lang w:bidi="th-TH"/>
        </w:rPr>
      </w:pPr>
    </w:p>
    <w:p w:rsidR="00565B65" w:rsidRPr="002A5C8B" w:rsidRDefault="00565B65" w:rsidP="009C41BE">
      <w:pPr>
        <w:pStyle w:val="1"/>
        <w:rPr>
          <w:lang w:bidi="th-TH"/>
        </w:rPr>
      </w:pPr>
      <w:r w:rsidRPr="002A5C8B">
        <w:rPr>
          <w:cs/>
          <w:lang w:bidi="th-TH"/>
        </w:rPr>
        <w:t xml:space="preserve">หมวดที่ </w:t>
      </w:r>
      <w:r w:rsidRPr="002A5C8B">
        <w:rPr>
          <w:rtl/>
          <w:cs/>
        </w:rPr>
        <w:t>3</w:t>
      </w:r>
      <w:r w:rsidR="00F87556" w:rsidRPr="002A5C8B">
        <w:rPr>
          <w:cs/>
          <w:lang w:bidi="th-TH"/>
        </w:rPr>
        <w:t xml:space="preserve"> </w:t>
      </w:r>
      <w:r w:rsidRPr="002A5C8B">
        <w:rPr>
          <w:cs/>
          <w:lang w:bidi="th-TH"/>
        </w:rPr>
        <w:t xml:space="preserve"> ลักษณะและการดำเนินการ</w:t>
      </w:r>
    </w:p>
    <w:p w:rsidR="00027D32" w:rsidRPr="002A5C8B" w:rsidRDefault="00027D32" w:rsidP="00027D32">
      <w:pPr>
        <w:rPr>
          <w:rFonts w:ascii="TH Sarabun New" w:hAnsi="TH Sarabun New" w:cs="TH Sarabun New"/>
          <w:rtl/>
          <w:cs/>
          <w:lang w:bidi="th-TH"/>
        </w:rPr>
      </w:pPr>
    </w:p>
    <w:p w:rsidR="00FF3B86" w:rsidRPr="002A5C8B" w:rsidRDefault="00F87556" w:rsidP="00027D3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8713DB" w:rsidRPr="002A5C8B" w:rsidRDefault="00CE08D9" w:rsidP="002A5C8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="005730D6" w:rsidRPr="002A5C8B">
        <w:rPr>
          <w:rFonts w:ascii="TH Sarabun New" w:hAnsi="TH Sarabun New" w:cs="TH Sarabun New"/>
          <w:sz w:val="32"/>
          <w:szCs w:val="32"/>
          <w:lang w:bidi="th-TH"/>
        </w:rPr>
        <w:t>Practice of giving speeches at a variety of occasions including speech of introduction and thanks both formal and informal language. Planning a speech and correcting pronunciation errors among Thai speakers.</w:t>
      </w:r>
    </w:p>
    <w:p w:rsidR="00F87556" w:rsidRPr="002A5C8B" w:rsidRDefault="00F87556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F87556" w:rsidRPr="002A5C8B" w:rsidTr="00C3274D">
        <w:tc>
          <w:tcPr>
            <w:tcW w:w="2131" w:type="dxa"/>
            <w:vAlign w:val="center"/>
          </w:tcPr>
          <w:p w:rsidR="00F87556" w:rsidRPr="002A5C8B" w:rsidRDefault="00F87556" w:rsidP="00CD622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31" w:type="dxa"/>
            <w:vAlign w:val="center"/>
          </w:tcPr>
          <w:p w:rsidR="00F87556" w:rsidRPr="002A5C8B" w:rsidRDefault="00F87556" w:rsidP="00CD622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131" w:type="dxa"/>
            <w:vAlign w:val="center"/>
          </w:tcPr>
          <w:p w:rsidR="00F87556" w:rsidRPr="002A5C8B" w:rsidRDefault="00F87556" w:rsidP="00CD622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/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>งานภาคสนาม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/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>การฝึกงาน</w:t>
            </w:r>
          </w:p>
        </w:tc>
        <w:tc>
          <w:tcPr>
            <w:tcW w:w="2132" w:type="dxa"/>
            <w:vAlign w:val="center"/>
          </w:tcPr>
          <w:p w:rsidR="00F87556" w:rsidRPr="002A5C8B" w:rsidRDefault="00F87556" w:rsidP="00CD622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076BF" w:rsidRPr="002A5C8B" w:rsidTr="002A5C8B">
        <w:trPr>
          <w:trHeight w:val="776"/>
        </w:trPr>
        <w:tc>
          <w:tcPr>
            <w:tcW w:w="2131" w:type="dxa"/>
          </w:tcPr>
          <w:p w:rsidR="000076BF" w:rsidRPr="002A5C8B" w:rsidRDefault="008713DB" w:rsidP="000076BF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  <w:t>45</w:t>
            </w:r>
            <w:r w:rsidR="000076BF" w:rsidRPr="002A5C8B"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  <w:t xml:space="preserve"> </w:t>
            </w:r>
            <w:r w:rsidR="000076BF" w:rsidRPr="002A5C8B">
              <w:rPr>
                <w:rFonts w:ascii="TH Sarabun New" w:hAnsi="TH Sarabun New" w:cs="TH Sarabun New"/>
                <w:b/>
                <w:sz w:val="32"/>
                <w:szCs w:val="32"/>
                <w:cs/>
                <w:lang w:val="en-US" w:bidi="th-TH"/>
              </w:rPr>
              <w:t>ชั่วโมง</w:t>
            </w:r>
            <w:r w:rsidR="000076BF" w:rsidRPr="002A5C8B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/</w:t>
            </w:r>
          </w:p>
          <w:p w:rsidR="000076BF" w:rsidRPr="002A5C8B" w:rsidRDefault="000076BF" w:rsidP="008713DB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sz w:val="32"/>
                <w:szCs w:val="32"/>
                <w:rtl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ภาคการศึกษา </w:t>
            </w:r>
          </w:p>
        </w:tc>
        <w:tc>
          <w:tcPr>
            <w:tcW w:w="2131" w:type="dxa"/>
            <w:vAlign w:val="center"/>
          </w:tcPr>
          <w:p w:rsidR="000076BF" w:rsidRPr="002A5C8B" w:rsidRDefault="000076BF" w:rsidP="002A5C8B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ตามความต้องการของนักศึกษาเฉพาะราย</w:t>
            </w:r>
          </w:p>
        </w:tc>
        <w:tc>
          <w:tcPr>
            <w:tcW w:w="2131" w:type="dxa"/>
            <w:vAlign w:val="center"/>
          </w:tcPr>
          <w:p w:rsidR="000076BF" w:rsidRPr="002A5C8B" w:rsidRDefault="002A5C8B" w:rsidP="002A5C8B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32" w:type="dxa"/>
            <w:vAlign w:val="center"/>
          </w:tcPr>
          <w:p w:rsidR="000076BF" w:rsidRPr="002A5C8B" w:rsidRDefault="002A5C8B" w:rsidP="002A5C8B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  <w:t>6</w:t>
            </w:r>
            <w:r w:rsidR="000076BF" w:rsidRPr="002A5C8B">
              <w:rPr>
                <w:rFonts w:ascii="TH Sarabun New" w:hAnsi="TH Sarabun New" w:cs="TH Sarabun New"/>
                <w:bCs/>
                <w:sz w:val="32"/>
                <w:szCs w:val="32"/>
                <w:lang w:val="en-US" w:bidi="th-TH"/>
              </w:rPr>
              <w:t xml:space="preserve"> </w:t>
            </w:r>
            <w:r w:rsidR="000076BF" w:rsidRPr="002A5C8B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</w:tr>
    </w:tbl>
    <w:p w:rsidR="008C2D41" w:rsidRPr="002A5C8B" w:rsidRDefault="008C2D41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F87556" w:rsidRPr="002A5C8B" w:rsidRDefault="008C2D41" w:rsidP="00CD62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A5C8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-  </w:t>
      </w:r>
      <w:r w:rsidRPr="002A5C8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2A5C8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2A5C8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ชั่วโมงต่อสัปดาห์  </w:t>
      </w:r>
    </w:p>
    <w:p w:rsidR="008C2D41" w:rsidRPr="002A5C8B" w:rsidRDefault="008C2D41" w:rsidP="00CD62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C2D41" w:rsidRPr="002A5C8B" w:rsidRDefault="008C2D41" w:rsidP="009C41BE">
      <w:pPr>
        <w:pStyle w:val="1"/>
      </w:pPr>
      <w:r w:rsidRPr="002A5C8B">
        <w:rPr>
          <w:cs/>
          <w:lang w:bidi="th-TH"/>
        </w:rPr>
        <w:t xml:space="preserve">หมวดที่ </w:t>
      </w:r>
      <w:r w:rsidRPr="002A5C8B">
        <w:rPr>
          <w:rtl/>
          <w:cs/>
        </w:rPr>
        <w:t xml:space="preserve">4 </w:t>
      </w:r>
      <w:r w:rsidRPr="002A5C8B">
        <w:t xml:space="preserve"> </w:t>
      </w:r>
      <w:r w:rsidRPr="002A5C8B">
        <w:rPr>
          <w:cs/>
          <w:lang w:bidi="th-TH"/>
        </w:rPr>
        <w:t>การพัฒนาการเรียนรู้ของนักศึกษา</w:t>
      </w:r>
    </w:p>
    <w:p w:rsidR="00F87556" w:rsidRPr="002A5C8B" w:rsidRDefault="008C2D41" w:rsidP="00AA64A5">
      <w:pPr>
        <w:tabs>
          <w:tab w:val="left" w:pos="720"/>
          <w:tab w:val="left" w:pos="1080"/>
          <w:tab w:val="left" w:pos="1440"/>
          <w:tab w:val="left" w:pos="1800"/>
        </w:tabs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53087D" w:rsidRPr="002A5C8B" w:rsidRDefault="0053087D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>1</w:t>
      </w:r>
      <w:r w:rsidR="00CE08D9" w:rsidRPr="002A5C8B">
        <w:rPr>
          <w:rFonts w:ascii="TH Sarabun New" w:hAnsi="TH Sarabun New" w:cs="TH Sarabun New"/>
          <w:sz w:val="32"/>
          <w:szCs w:val="32"/>
        </w:rPr>
        <w:t>.1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คุณธรรม จริยธรรมที่ต้องพัฒนา</w:t>
      </w:r>
      <w:r w:rsidR="009702C2" w:rsidRPr="002A5C8B">
        <w:rPr>
          <w:rFonts w:ascii="TH Sarabun New" w:hAnsi="TH Sarabun New" w:cs="TH Sarabun New"/>
          <w:sz w:val="32"/>
          <w:szCs w:val="32"/>
        </w:rPr>
        <w:t xml:space="preserve"> </w:t>
      </w:r>
    </w:p>
    <w:p w:rsidR="00931E38" w:rsidRPr="002A5C8B" w:rsidRDefault="00931E38" w:rsidP="00CD62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8309C9"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CC21DB"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 xml:space="preserve"> </w:t>
      </w:r>
      <w:r w:rsidR="00254836" w:rsidRPr="002A5C8B">
        <w:rPr>
          <w:rFonts w:ascii="TH Sarabun New" w:hAnsi="TH Sarabun New" w:cs="TH Sarabun New"/>
          <w:sz w:val="32"/>
          <w:szCs w:val="32"/>
        </w:rPr>
        <w:t xml:space="preserve">-  </w:t>
      </w:r>
      <w:r w:rsidR="002A7DF4"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:rsidR="00254836" w:rsidRPr="002A5C8B" w:rsidRDefault="00254836" w:rsidP="00CD62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color w:val="FF0000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lang w:bidi="th-TH"/>
        </w:rPr>
        <w:lastRenderedPageBreak/>
        <w:tab/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 xml:space="preserve">-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A7DF4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53087D" w:rsidRPr="002A5C8B" w:rsidRDefault="0053087D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1.</w:t>
      </w:r>
      <w:r w:rsidRPr="002A5C8B">
        <w:rPr>
          <w:rFonts w:ascii="TH Sarabun New" w:hAnsi="TH Sarabun New" w:cs="TH Sarabun New"/>
          <w:sz w:val="32"/>
          <w:szCs w:val="32"/>
        </w:rPr>
        <w:t>2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วิธีการสอน </w:t>
      </w:r>
    </w:p>
    <w:p w:rsidR="00254836" w:rsidRPr="002A5C8B" w:rsidRDefault="003458B9" w:rsidP="0025483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CC21DB"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 xml:space="preserve"> </w:t>
      </w:r>
      <w:r w:rsidR="00254836"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="00254836" w:rsidRPr="002A5C8B">
        <w:rPr>
          <w:rFonts w:ascii="TH Sarabun New" w:hAnsi="TH Sarabun New" w:cs="TH Sarabun New"/>
          <w:sz w:val="32"/>
          <w:szCs w:val="32"/>
          <w:cs/>
          <w:lang w:bidi="th-TH"/>
        </w:rPr>
        <w:t>- ใช้วิธีการบรรยายสอดแทรกคุณธรรมจริยธรรม</w:t>
      </w:r>
      <w:r w:rsidR="002A5C8B">
        <w:rPr>
          <w:rFonts w:ascii="TH Sarabun New" w:hAnsi="TH Sarabun New" w:cs="TH Sarabun New" w:hint="cs"/>
          <w:sz w:val="32"/>
          <w:szCs w:val="32"/>
          <w:cs/>
          <w:lang w:bidi="th-TH"/>
        </w:rPr>
        <w:t>ใน</w:t>
      </w:r>
      <w:r w:rsidR="00254836" w:rsidRPr="002A5C8B">
        <w:rPr>
          <w:rFonts w:ascii="TH Sarabun New" w:hAnsi="TH Sarabun New" w:cs="TH Sarabun New"/>
          <w:sz w:val="32"/>
          <w:szCs w:val="32"/>
          <w:cs/>
          <w:lang w:bidi="th-TH"/>
        </w:rPr>
        <w:t>การพูดภาษาอังกฤษใน</w:t>
      </w:r>
      <w:r w:rsidR="002A5C8B">
        <w:rPr>
          <w:rFonts w:ascii="TH Sarabun New" w:hAnsi="TH Sarabun New" w:cs="TH Sarabun New" w:hint="cs"/>
          <w:sz w:val="32"/>
          <w:szCs w:val="32"/>
          <w:cs/>
          <w:lang w:bidi="th-TH"/>
        </w:rPr>
        <w:t>สถานการณ์</w:t>
      </w:r>
      <w:r w:rsidR="00254836" w:rsidRPr="002A5C8B">
        <w:rPr>
          <w:rFonts w:ascii="TH Sarabun New" w:hAnsi="TH Sarabun New" w:cs="TH Sarabun New"/>
          <w:sz w:val="32"/>
          <w:szCs w:val="32"/>
          <w:cs/>
          <w:lang w:bidi="th-TH"/>
        </w:rPr>
        <w:t>ต่าง</w:t>
      </w:r>
      <w:r w:rsid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54836" w:rsidRPr="002A5C8B">
        <w:rPr>
          <w:rFonts w:ascii="TH Sarabun New" w:hAnsi="TH Sarabun New" w:cs="TH Sarabun New"/>
          <w:sz w:val="32"/>
          <w:szCs w:val="32"/>
          <w:cs/>
          <w:lang w:bidi="th-TH"/>
        </w:rPr>
        <w:t>ๆ โดยยึดหลักคุณธรรมในแง่ของความซื่อสัตย์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254836" w:rsidRPr="002A5C8B">
        <w:rPr>
          <w:rFonts w:ascii="TH Sarabun New" w:hAnsi="TH Sarabun New" w:cs="TH Sarabun New"/>
          <w:sz w:val="32"/>
          <w:szCs w:val="32"/>
          <w:cs/>
          <w:lang w:bidi="th-TH"/>
        </w:rPr>
        <w:t>ไม่นำข้อมูลที่เป็นเท็จหรือคัดลอกข้อมูลโดยไม่ให้แหล่งที่มาเพื่อมาใช้ในการนำเสนอในชั้นเรียน</w:t>
      </w:r>
    </w:p>
    <w:p w:rsidR="00254836" w:rsidRPr="002A5C8B" w:rsidRDefault="00254836" w:rsidP="0025483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>- เปิดโอกาสให้นักศึกษาแสดงความคิดเห็นได้อย่างเสรี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โดยไม่ละเมิดสิทธิส่วนบุคคลและศักดิ์ศรีของผู้อื่นในการวิจารณ์การนำเสนอในชั้นเรียน</w:t>
      </w:r>
    </w:p>
    <w:p w:rsidR="002A7DF4" w:rsidRPr="002A5C8B" w:rsidRDefault="002A7DF4" w:rsidP="0025483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>- เปิดโอกาสให้นักศึกษาได้ทำงานเป็นกลุ่ม โดยกำหนดสถานการณ์ให้นักศึกษาได้คิดและแบ่งงานกันทำ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รวมถึงแก้ไขปัญหาในเรื่องนั้น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ๆ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ได้</w:t>
      </w:r>
    </w:p>
    <w:p w:rsidR="0053087D" w:rsidRPr="002A5C8B" w:rsidRDefault="0053087D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1.</w:t>
      </w:r>
      <w:r w:rsidRPr="002A5C8B">
        <w:rPr>
          <w:rFonts w:ascii="TH Sarabun New" w:hAnsi="TH Sarabun New" w:cs="TH Sarabun New"/>
          <w:sz w:val="32"/>
          <w:szCs w:val="32"/>
        </w:rPr>
        <w:t>3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วิธีการประเมินผล</w:t>
      </w:r>
    </w:p>
    <w:p w:rsidR="00254836" w:rsidRPr="002A5C8B" w:rsidRDefault="0053087D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254836" w:rsidRPr="002A5C8B">
        <w:rPr>
          <w:rFonts w:ascii="TH Sarabun New" w:hAnsi="TH Sarabun New" w:cs="TH Sarabun New"/>
          <w:sz w:val="32"/>
          <w:szCs w:val="32"/>
          <w:lang w:bidi="th-TH"/>
        </w:rPr>
        <w:t xml:space="preserve">- </w:t>
      </w:r>
      <w:r w:rsidR="00254836" w:rsidRPr="002A5C8B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ประเมินจากผลงานการพูดในชั้นเรียน โดยตรวจสอบแหล่งที่มาของข้อมูลว่ามีความถูกต้องหรือไม่</w:t>
      </w:r>
    </w:p>
    <w:p w:rsidR="00254836" w:rsidRPr="002A5C8B" w:rsidRDefault="00254836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- ประเมินจากรายงานการแสดงความคิดเห็นต่อการนำเสนอในชั้นเรียนของนักเรียนแต่ละคน 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โดยนักศึกษาทุกคนจะต้องแสดงความคิดเห็นต่อการนำเสนอของผู้อื่นในชั้นเรียนอยู่บนพื้นฐานของคุณธรรม จริยธรรมที่ดี </w:t>
      </w:r>
    </w:p>
    <w:p w:rsidR="002A7DF4" w:rsidRPr="002A5C8B" w:rsidRDefault="00254836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>- ประเมินจากพฤติกรรมการเข้าเรียนและการส่งงานที่ได้รับมอบหมายตามขอบเขตที่ให้และมีความตรงเวลา</w:t>
      </w:r>
    </w:p>
    <w:p w:rsidR="00254836" w:rsidRPr="002A5C8B" w:rsidRDefault="002A7DF4" w:rsidP="0025483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ประเมินจากพฤติกรรมการทำงานกลุ่ม</w:t>
      </w:r>
      <w:r w:rsidR="00254836" w:rsidRPr="002A5C8B">
        <w:rPr>
          <w:rFonts w:ascii="TH Sarabun New" w:hAnsi="TH Sarabun New" w:cs="TH Sarabun New"/>
          <w:sz w:val="32"/>
          <w:szCs w:val="32"/>
        </w:rPr>
        <w:tab/>
      </w:r>
      <w:r w:rsidR="00254836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53087D" w:rsidRPr="002A5C8B" w:rsidRDefault="0053087D" w:rsidP="0025483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  ความรู้</w:t>
      </w:r>
    </w:p>
    <w:p w:rsidR="0053087D" w:rsidRPr="002A5C8B" w:rsidRDefault="0053087D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 xml:space="preserve">2.1 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ความรู้ที่ต้องได้รับ </w:t>
      </w:r>
    </w:p>
    <w:p w:rsidR="001971B2" w:rsidRPr="002A5C8B" w:rsidRDefault="008910D8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="008309C9"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="00672009" w:rsidRPr="002A5C8B">
        <w:rPr>
          <w:rFonts w:ascii="TH Sarabun New" w:hAnsi="TH Sarabun New" w:cs="TH Sarabun New"/>
          <w:sz w:val="32"/>
          <w:szCs w:val="32"/>
        </w:rPr>
        <w:t xml:space="preserve">- </w:t>
      </w:r>
      <w:r w:rsidR="00672009"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มีความรู้ความเข้าใจ</w:t>
      </w:r>
      <w:r w:rsidR="002A7DF4" w:rsidRPr="002A5C8B">
        <w:rPr>
          <w:rFonts w:ascii="TH Sarabun New" w:hAnsi="TH Sarabun New" w:cs="TH Sarabun New"/>
          <w:sz w:val="32"/>
          <w:szCs w:val="32"/>
          <w:cs/>
          <w:lang w:bidi="th-TH"/>
        </w:rPr>
        <w:t>ในองค์ความรู้เรื่องวิชาชีพครู</w:t>
      </w:r>
      <w:r w:rsidR="00F74191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และความรู้ด้านวิชาชีพครูอย่างกว้างขวาง เป็นระบบและสามารถวิเคราะห์และแก้ไขปัญหาได้ </w:t>
      </w:r>
    </w:p>
    <w:p w:rsidR="00B16C6E" w:rsidRPr="002A5C8B" w:rsidRDefault="00672009" w:rsidP="00F07C98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color w:val="FF0000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b/>
          <w:bCs/>
          <w:color w:val="FF0000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- </w:t>
      </w:r>
      <w:r w:rsidR="00F74191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มีความเข้าใจความก้าวหน้าของความรู้เฉพาะด้านในสาขาวิชาชีพครูอย่างลึกซึ้ง </w:t>
      </w:r>
    </w:p>
    <w:p w:rsidR="0053087D" w:rsidRPr="002A5C8B" w:rsidRDefault="0053087D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2.2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วิธีการสอน</w:t>
      </w:r>
    </w:p>
    <w:p w:rsidR="00B55483" w:rsidRPr="002A5C8B" w:rsidRDefault="003458B9" w:rsidP="00B55483">
      <w:pPr>
        <w:tabs>
          <w:tab w:val="left" w:pos="36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8309C9"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="00B55483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-  บรรยายหลักทฤษฏี โดยใช้เนื้อหาจากตำรารวมถึงข้อมูลจากแหล่งภายนอกที่มีความน่าสนใจในสถานการณ์ปัจจุบันที่นักศึกษาสามารถปรับใช้</w:t>
      </w:r>
      <w:r w:rsidR="00F74191"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วิชาชีพครูในการสอนวิชาทางการพูดได้</w:t>
      </w:r>
      <w:r w:rsidR="00B55483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B55483" w:rsidRPr="002A5C8B" w:rsidRDefault="00B55483" w:rsidP="00B55483">
      <w:pPr>
        <w:tabs>
          <w:tab w:val="left" w:pos="36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-  อภิปราย การทำงานกลุ่ม การนำเสนอรายงานกลุ่ม การนำเสนอรายงานเดี่ยวโดยให้นักศึกษาได้นำเสนอข้อมูลที่มาจากแหล่งเรียนรู้ภายนอกเพื่อนำมาประยุกต์ใช้กับหลักทฤษฏีทีได้เรียน </w:t>
      </w:r>
    </w:p>
    <w:p w:rsidR="00B55483" w:rsidRPr="002A5C8B" w:rsidRDefault="00B55483" w:rsidP="00B55483">
      <w:pPr>
        <w:tabs>
          <w:tab w:val="left" w:pos="36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          -  มอบหมายการค้นคว้าข้อมูลอย่างเสรี โดยเปิดโอกาสให้ผู้เรียนประยุกต์ใช้ความรู้ในศาสตร์อื่นๆที่เกี่ยวข้องมาใช้ในการนำเสนอ</w:t>
      </w:r>
    </w:p>
    <w:p w:rsidR="0053087D" w:rsidRPr="002A5C8B" w:rsidRDefault="003458B9" w:rsidP="003458B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rtl/>
        </w:rPr>
        <w:tab/>
      </w:r>
      <w:r w:rsidR="0053087D" w:rsidRPr="002A5C8B">
        <w:rPr>
          <w:rFonts w:ascii="TH Sarabun New" w:hAnsi="TH Sarabun New" w:cs="TH Sarabun New"/>
          <w:sz w:val="32"/>
          <w:szCs w:val="32"/>
          <w:rtl/>
          <w:cs/>
        </w:rPr>
        <w:t>2.3</w:t>
      </w:r>
      <w:r w:rsidR="0053087D"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="0053087D"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วิธีการประเมินผล</w:t>
      </w:r>
    </w:p>
    <w:p w:rsidR="00FC1430" w:rsidRPr="002A5C8B" w:rsidRDefault="0053087D" w:rsidP="00FC143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="00FC1430" w:rsidRPr="002A5C8B">
        <w:rPr>
          <w:rFonts w:ascii="TH Sarabun New" w:hAnsi="TH Sarabun New" w:cs="TH Sarabun New"/>
          <w:sz w:val="32"/>
          <w:szCs w:val="32"/>
          <w:cs/>
          <w:lang w:bidi="th-TH"/>
        </w:rPr>
        <w:t>- ประเมินจากรายงานที่มอบหมาย การสอบย่อยในแต่ละบทเพื่อวัดความเข้าใจหลักทฤษฏีในการพูดและเลือกใช้คำภาษาอังกฤษ</w:t>
      </w:r>
    </w:p>
    <w:p w:rsidR="00FC1430" w:rsidRPr="002A5C8B" w:rsidRDefault="00FC1430" w:rsidP="00FC143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    - ประเมินจากการนำเสนอเดี่ยว การนำเสนอและอภิปรายกลุ่ม โดยจะวัดจากการนำความรู้ที่ได้เรียนและข้อมูลที่ค้นคว้าจากภายนอกมาประยุกต์ใช้กับการพูดและเลือกใช้คำภาษาอังกฤษ  </w:t>
      </w:r>
    </w:p>
    <w:p w:rsidR="0053087D" w:rsidRPr="002A5C8B" w:rsidRDefault="0053087D" w:rsidP="00FC143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ทักษะทางปัญญา</w:t>
      </w:r>
    </w:p>
    <w:p w:rsidR="0053087D" w:rsidRPr="002A5C8B" w:rsidRDefault="0053087D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3.</w:t>
      </w:r>
      <w:r w:rsidRPr="002A5C8B">
        <w:rPr>
          <w:rFonts w:ascii="TH Sarabun New" w:hAnsi="TH Sarabun New" w:cs="TH Sarabun New"/>
          <w:sz w:val="32"/>
          <w:szCs w:val="32"/>
        </w:rPr>
        <w:t xml:space="preserve">1 </w:t>
      </w:r>
      <w:r w:rsidR="00AC388D"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ทักษะทางปัญญาที่ต้องพัฒนา</w:t>
      </w:r>
    </w:p>
    <w:p w:rsidR="00FC1430" w:rsidRPr="002A5C8B" w:rsidRDefault="00FC1430" w:rsidP="00FC143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lastRenderedPageBreak/>
        <w:tab/>
      </w:r>
      <w:r w:rsidRPr="002A5C8B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มีความรู้ ความเข้าใจเกี่ยวกับหลักการและกระบวนการคิดที่เกี่ยวข้องกับสาขาวิชาชีพครู</w:t>
      </w:r>
      <w:r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 </w:t>
      </w:r>
    </w:p>
    <w:p w:rsidR="00FC1430" w:rsidRPr="002A5C8B" w:rsidRDefault="00FC1430" w:rsidP="00FC143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E76BE">
        <w:rPr>
          <w:rFonts w:ascii="TH Sarabun New" w:hAnsi="TH Sarabun New" w:cs="TH Sarabun New"/>
          <w:sz w:val="32"/>
          <w:szCs w:val="32"/>
        </w:rPr>
        <w:t>-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สามารถสืบค้น ทำความเข้าใจ และประเมินข้อมูลสารสนเทศเพี่อใช้ในการแก้ไขปัญหาได้อย่างถูกต้องและสร้างสรรค์ </w:t>
      </w:r>
    </w:p>
    <w:p w:rsidR="0053087D" w:rsidRPr="002A5C8B" w:rsidRDefault="0053087D" w:rsidP="00FC143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rtl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3.</w:t>
      </w:r>
      <w:r w:rsidRPr="002A5C8B">
        <w:rPr>
          <w:rFonts w:ascii="TH Sarabun New" w:hAnsi="TH Sarabun New" w:cs="TH Sarabun New"/>
          <w:sz w:val="32"/>
          <w:szCs w:val="32"/>
        </w:rPr>
        <w:t xml:space="preserve">2 </w:t>
      </w:r>
      <w:r w:rsidR="00AC388D"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วิธีการสอน</w:t>
      </w:r>
    </w:p>
    <w:p w:rsidR="00E7134B" w:rsidRPr="002A5C8B" w:rsidRDefault="00E7134B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rtl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มอบหมายการอภิปรายกลุ่มเพื่อให้นักศึกษาได้แสดงความคิดเห็น วิจารณ์อย่างมีวิจารณญาณ เพื่อที่นักศึกษาจะได้ตระหนักรู้ศักยภาพของตนเองจากการประเมินของผู้อื่น </w:t>
      </w:r>
    </w:p>
    <w:p w:rsidR="00E7134B" w:rsidRPr="002A5C8B" w:rsidRDefault="008309C9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E7134B" w:rsidRPr="002A5C8B">
        <w:rPr>
          <w:rFonts w:ascii="TH Sarabun New" w:hAnsi="TH Sarabun New" w:cs="TH Sarabun New"/>
          <w:color w:val="FF0000"/>
          <w:sz w:val="32"/>
          <w:szCs w:val="32"/>
        </w:rPr>
        <w:t xml:space="preserve">- </w:t>
      </w:r>
      <w:r w:rsidR="00FC1430"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มอบหมายหัวข้อการนำเสนอที่นักศึกษาสามารถพัฒนาความสามารถในการ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สืบค้น ทำความเข้าใจ และประเมินข้อมูลสารสนเทศเพี่อใช้ในการนำเสนอได้อย่างถูกต้องและสร้างสรรค์</w:t>
      </w:r>
      <w:r w:rsidR="00FC1430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FC1430" w:rsidRPr="002A5C8B">
        <w:rPr>
          <w:rFonts w:ascii="TH Sarabun New" w:hAnsi="TH Sarabun New" w:cs="TH Sarabun New"/>
          <w:sz w:val="32"/>
          <w:szCs w:val="32"/>
        </w:rPr>
        <w:tab/>
      </w:r>
    </w:p>
    <w:p w:rsidR="0053087D" w:rsidRPr="002A5C8B" w:rsidRDefault="0053087D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>3</w:t>
      </w:r>
      <w:r w:rsidR="00CE08D9" w:rsidRPr="002A5C8B">
        <w:rPr>
          <w:rFonts w:ascii="TH Sarabun New" w:hAnsi="TH Sarabun New" w:cs="TH Sarabun New"/>
          <w:sz w:val="32"/>
          <w:szCs w:val="32"/>
          <w:rtl/>
          <w:cs/>
        </w:rPr>
        <w:t>.</w:t>
      </w:r>
      <w:r w:rsidR="00CE08D9" w:rsidRPr="002A5C8B"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วิธีการประเมินผล</w:t>
      </w:r>
    </w:p>
    <w:p w:rsidR="00297F4F" w:rsidRPr="002A5C8B" w:rsidRDefault="00AC388D" w:rsidP="00297F4F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="00297F4F" w:rsidRPr="002A5C8B">
        <w:rPr>
          <w:rFonts w:ascii="TH Sarabun New" w:hAnsi="TH Sarabun New" w:cs="TH Sarabun New"/>
          <w:sz w:val="32"/>
          <w:szCs w:val="32"/>
          <w:cs/>
          <w:lang w:bidi="th-TH"/>
        </w:rPr>
        <w:t>- ประเมินจากรายงานที่มอบหมายทั้งงานเดี่ยวและงานกลุ่ม</w:t>
      </w:r>
      <w:r w:rsidR="00297F4F"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297F4F" w:rsidRPr="002A5C8B">
        <w:rPr>
          <w:rFonts w:ascii="TH Sarabun New" w:hAnsi="TH Sarabun New" w:cs="TH Sarabun New"/>
          <w:sz w:val="32"/>
          <w:szCs w:val="32"/>
          <w:cs/>
          <w:lang w:bidi="th-TH"/>
        </w:rPr>
        <w:t>โดยประเมินจากการใช้ภาษาอังกฤษที่ถูกต้องและมีความเหมาะสมตามหลักการพูดและเลือกใช้คำเป็นภาษาอังกฤษ</w:t>
      </w:r>
    </w:p>
    <w:p w:rsidR="0053087D" w:rsidRPr="002A5C8B" w:rsidRDefault="00053333" w:rsidP="00297F4F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4.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053333" w:rsidRPr="002A5C8B" w:rsidRDefault="00053333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4.</w:t>
      </w:r>
      <w:r w:rsidRPr="002A5C8B">
        <w:rPr>
          <w:rFonts w:ascii="TH Sarabun New" w:hAnsi="TH Sarabun New" w:cs="TH Sarabun New"/>
          <w:sz w:val="32"/>
          <w:szCs w:val="32"/>
        </w:rPr>
        <w:t>1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</w:p>
    <w:p w:rsidR="00AA6EE1" w:rsidRPr="002A5C8B" w:rsidRDefault="00053333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8309C9"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="00297F4F" w:rsidRPr="002A5C8B">
        <w:rPr>
          <w:rFonts w:ascii="TH Sarabun New" w:hAnsi="TH Sarabun New" w:cs="TH Sarabun New"/>
          <w:sz w:val="32"/>
          <w:szCs w:val="32"/>
        </w:rPr>
        <w:t xml:space="preserve">-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พัฒนาทักษะในการสร้างสัมพันธภาพระหว่างผู้เรียนกับผู้มีส่วนเกี่ยวข้องอย่างเป็นกัลยาณมิตร</w:t>
      </w:r>
    </w:p>
    <w:p w:rsidR="00E7134B" w:rsidRPr="002A5C8B" w:rsidRDefault="00E7134B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- มีความเป็นผู้นำและผู้ตามในการทำงานเป็นทีม รวมทั้งมีส่วนช่วยและเอื้อต่อการแก้ปัญหาในกลุ่มได้อย่างสร้างสรรค์ </w:t>
      </w:r>
    </w:p>
    <w:p w:rsidR="00053333" w:rsidRPr="002A5C8B" w:rsidRDefault="00053333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4.2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วิธีการสอน</w:t>
      </w:r>
    </w:p>
    <w:p w:rsidR="00297F4F" w:rsidRPr="002A5C8B" w:rsidRDefault="00053333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297F4F" w:rsidRPr="002A5C8B">
        <w:rPr>
          <w:rFonts w:ascii="TH Sarabun New" w:hAnsi="TH Sarabun New" w:cs="TH Sarabun New"/>
          <w:sz w:val="32"/>
          <w:szCs w:val="32"/>
        </w:rPr>
        <w:t xml:space="preserve">- </w:t>
      </w:r>
      <w:r w:rsidR="00297F4F"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มอบหมายงานรายงานกลุ่ม การอภิปรายกลุ่ม โดยให้นักศึกษารู้จักการทำงานเป็นกลุ่มและแบ่งหน้าที่การทำงานกันอย่างเหมาะสมตามความสามารถในแต่ละบุคคล</w:t>
      </w:r>
    </w:p>
    <w:p w:rsidR="00297F4F" w:rsidRPr="002A5C8B" w:rsidRDefault="00297F4F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    - กำหนดปัญหาหรือสถานการณ์ให้นักศึกษาทำงานเป็นกลุ่มเพื่อแก้ไขปัญหาในสถานการณ์ต่าง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ๆ</w:t>
      </w:r>
    </w:p>
    <w:p w:rsidR="00053333" w:rsidRPr="002A5C8B" w:rsidRDefault="00297F4F" w:rsidP="008309C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highlight w:val="yellow"/>
          <w:cs/>
          <w:lang w:bidi="th-TH"/>
        </w:rPr>
        <w:t xml:space="preserve">  </w:t>
      </w:r>
    </w:p>
    <w:p w:rsidR="00053333" w:rsidRPr="002A5C8B" w:rsidRDefault="00053333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4.3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วิธีการประเมินผล</w:t>
      </w:r>
    </w:p>
    <w:p w:rsidR="00CF3258" w:rsidRPr="002A5C8B" w:rsidRDefault="00053333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2A5C8B">
        <w:rPr>
          <w:rFonts w:ascii="TH Sarabun New" w:hAnsi="TH Sarabun New" w:cs="TH Sarabun New"/>
          <w:color w:val="FF0000"/>
          <w:sz w:val="32"/>
          <w:szCs w:val="32"/>
        </w:rPr>
        <w:tab/>
      </w:r>
      <w:r w:rsidR="00297F4F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 - ประเมินจากรายงานที่มอบหมาย การอภิปรายกลุ่ม การนำเสนอกลุ่มโดยประเมินจากคุณภาพของรายงานและการนำเสนอ การแบ่งหน้าที่กันในกลุ่มได้อย่างเหมาะสมและมีประสิทธิภาพ</w:t>
      </w:r>
    </w:p>
    <w:p w:rsidR="00053333" w:rsidRPr="002A5C8B" w:rsidRDefault="00053333" w:rsidP="00297F4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 และการใช้เทคโนโลยีสารสนเทศ</w:t>
      </w:r>
    </w:p>
    <w:p w:rsidR="00053333" w:rsidRPr="002A5C8B" w:rsidRDefault="00053333" w:rsidP="00CD62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5.1</w:t>
      </w:r>
      <w:r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ทักษะการวิเคราะห์เชิงตัวเลข การสื่อสาร และการใช้เทคโนโลยีสารสนเทศที่ต้องพัฒนา      </w:t>
      </w:r>
    </w:p>
    <w:p w:rsidR="00297F4F" w:rsidRPr="002A5C8B" w:rsidRDefault="008309C9" w:rsidP="00297F4F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="00297F4F"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="00297F4F" w:rsidRPr="002A5C8B">
        <w:rPr>
          <w:rFonts w:ascii="TH Sarabun New" w:hAnsi="TH Sarabun New" w:cs="TH Sarabun New"/>
          <w:sz w:val="32"/>
          <w:szCs w:val="32"/>
        </w:rPr>
        <w:t xml:space="preserve">-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มีความสามารถในการสืบค้นข้อมูล การประมวลผล แปลความหมายและการเลือกใช้ข้อมูลสารสนเทศ โดยใช้เทคโนโลยีสารสนเทศได้อย่างสม่ำเสมอและต่อเนื่อง</w:t>
      </w:r>
    </w:p>
    <w:p w:rsidR="00E7134B" w:rsidRPr="002A5C8B" w:rsidRDefault="00E7134B" w:rsidP="00297F4F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- มีความสามารถในการสื่อสารได้อย่างมีประสิทธิภาพทั้งการพูด การฟัง การอ่านและการเขียน พร้อมทั้งเลือกใช้รูปแบบของสื่อการนำเสนอได้อย่างเหมาะสม คำนึงถึงบุคคลและกลุ่มที่มีความแตกต่างกัน </w:t>
      </w:r>
    </w:p>
    <w:p w:rsidR="00053333" w:rsidRPr="002A5C8B" w:rsidRDefault="00053333" w:rsidP="00CD62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5.</w:t>
      </w:r>
      <w:r w:rsidRPr="002A5C8B">
        <w:rPr>
          <w:rFonts w:ascii="TH Sarabun New" w:hAnsi="TH Sarabun New" w:cs="TH Sarabun New"/>
          <w:sz w:val="32"/>
          <w:szCs w:val="32"/>
        </w:rPr>
        <w:t xml:space="preserve">2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วิธีการสอน      </w:t>
      </w:r>
    </w:p>
    <w:p w:rsidR="00053333" w:rsidRPr="002A5C8B" w:rsidRDefault="008309C9" w:rsidP="008309C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="00CF3258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-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มอบหมายให้นักศึกษา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ได้สืบค้นข้อ</w:t>
      </w:r>
      <w:r w:rsidR="004E340B"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มูลเพิ่มเติม และใช้เทคโนโลยีสาระ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สนเทศอย่างต่อเนื่องในการนำเสนอการพูดในโอกาสต่าง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ๆ  </w:t>
      </w:r>
    </w:p>
    <w:p w:rsidR="00CF3258" w:rsidRPr="002A5C8B" w:rsidRDefault="00CF3258" w:rsidP="008309C9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ab/>
        <w:t>- มอบหมายงานให้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ได้ฝึกทักษะการพูดอย่างสม่ำเสมอ รวมทั้งฝึกทักษะอื่น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>ๆ</w:t>
      </w:r>
      <w:r w:rsidR="008E76B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E7134B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ทั้งการอ่านและเขียนเพื่อเตรียมพร้อมในการนำเสนอในการพูดในโอกาสต่างๆอย่างมีประสิทธิภาพ </w:t>
      </w:r>
    </w:p>
    <w:p w:rsidR="00053333" w:rsidRPr="002A5C8B" w:rsidRDefault="00053333" w:rsidP="00CD62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5.</w:t>
      </w:r>
      <w:r w:rsidRPr="002A5C8B">
        <w:rPr>
          <w:rFonts w:ascii="TH Sarabun New" w:hAnsi="TH Sarabun New" w:cs="TH Sarabun New"/>
          <w:sz w:val="32"/>
          <w:szCs w:val="32"/>
        </w:rPr>
        <w:t xml:space="preserve">3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วิธีการประเมินผล</w:t>
      </w:r>
    </w:p>
    <w:p w:rsidR="00053333" w:rsidRPr="002A5C8B" w:rsidRDefault="00053333" w:rsidP="008E76BE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lastRenderedPageBreak/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="00CF3258" w:rsidRPr="002A5C8B">
        <w:rPr>
          <w:rFonts w:ascii="TH Sarabun New" w:hAnsi="TH Sarabun New" w:cs="TH Sarabun New"/>
          <w:sz w:val="32"/>
          <w:szCs w:val="32"/>
          <w:cs/>
          <w:lang w:bidi="th-TH"/>
        </w:rPr>
        <w:t>- ประเมินจากความถูกต้องของแบบฝึกหัดและงานที่มอบหมายทั้งงานเดี่ยวและงานกลุ่ม</w:t>
      </w:r>
      <w:r w:rsidR="00CF3258"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CF3258" w:rsidRPr="002A5C8B">
        <w:rPr>
          <w:rFonts w:ascii="TH Sarabun New" w:hAnsi="TH Sarabun New" w:cs="TH Sarabun New"/>
          <w:sz w:val="32"/>
          <w:szCs w:val="32"/>
          <w:cs/>
          <w:lang w:bidi="th-TH"/>
        </w:rPr>
        <w:t>โดยประเมินจากการใช้</w:t>
      </w:r>
      <w:r w:rsidR="004E340B" w:rsidRPr="002A5C8B">
        <w:rPr>
          <w:rFonts w:ascii="TH Sarabun New" w:hAnsi="TH Sarabun New" w:cs="TH Sarabun New"/>
          <w:sz w:val="32"/>
          <w:szCs w:val="32"/>
          <w:cs/>
          <w:lang w:bidi="th-TH"/>
        </w:rPr>
        <w:t>เทคโนโลยีสาระ</w:t>
      </w:r>
      <w:r w:rsidR="00215DC7" w:rsidRPr="002A5C8B">
        <w:rPr>
          <w:rFonts w:ascii="TH Sarabun New" w:hAnsi="TH Sarabun New" w:cs="TH Sarabun New"/>
          <w:sz w:val="32"/>
          <w:szCs w:val="32"/>
          <w:cs/>
          <w:lang w:bidi="th-TH"/>
        </w:rPr>
        <w:t>สนเทศและการใช้</w:t>
      </w:r>
      <w:r w:rsidR="00CF3258" w:rsidRPr="002A5C8B">
        <w:rPr>
          <w:rFonts w:ascii="TH Sarabun New" w:hAnsi="TH Sarabun New" w:cs="TH Sarabun New"/>
          <w:sz w:val="32"/>
          <w:szCs w:val="32"/>
          <w:cs/>
          <w:lang w:bidi="th-TH"/>
        </w:rPr>
        <w:t>ภาษาอังกฤษที่ถูกต้องและมีความเหมาะสมตามหลักการพูด</w:t>
      </w:r>
      <w:r w:rsidR="00215DC7"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ในโอกาสต่างๆ </w:t>
      </w:r>
    </w:p>
    <w:p w:rsidR="004037D7" w:rsidRPr="002A5C8B" w:rsidRDefault="004037D7" w:rsidP="004037D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ทักษะการจัดการเรียนรู้</w:t>
      </w:r>
    </w:p>
    <w:p w:rsidR="004037D7" w:rsidRPr="002A5C8B" w:rsidRDefault="008E76BE" w:rsidP="004037D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4037D7" w:rsidRPr="002A5C8B">
        <w:rPr>
          <w:rFonts w:ascii="TH Sarabun New" w:hAnsi="TH Sarabun New" w:cs="TH Sarabun New"/>
          <w:sz w:val="32"/>
          <w:szCs w:val="32"/>
          <w:lang w:bidi="th-TH"/>
        </w:rPr>
        <w:t>6.1</w:t>
      </w:r>
      <w:r w:rsidR="004037D7" w:rsidRPr="002A5C8B">
        <w:rPr>
          <w:rFonts w:ascii="TH Sarabun New" w:hAnsi="TH Sarabun New" w:cs="TH Sarabun New"/>
          <w:sz w:val="32"/>
          <w:szCs w:val="32"/>
        </w:rPr>
        <w:t xml:space="preserve"> </w:t>
      </w:r>
      <w:r w:rsidR="004037D7" w:rsidRPr="002A5C8B">
        <w:rPr>
          <w:rFonts w:ascii="TH Sarabun New" w:hAnsi="TH Sarabun New" w:cs="TH Sarabun New"/>
          <w:sz w:val="32"/>
          <w:szCs w:val="32"/>
          <w:cs/>
          <w:lang w:bidi="th-TH"/>
        </w:rPr>
        <w:t>ทักษะการจัดการเรียนรู้ที่ต้องพัฒนา</w:t>
      </w:r>
    </w:p>
    <w:p w:rsidR="004037D7" w:rsidRPr="002A5C8B" w:rsidRDefault="004037D7" w:rsidP="004037D7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color w:val="FF0000"/>
          <w:sz w:val="32"/>
          <w:szCs w:val="32"/>
          <w:cs/>
          <w:lang w:bidi="th-TH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 xml:space="preserve">-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สามารถจัดสภาพแวดล้อมทางกายภาพและบรรยากาศแห่งการเรียนรู้ที่อบอุ่น มั่นคงปลอดภัย</w:t>
      </w:r>
    </w:p>
    <w:p w:rsidR="004037D7" w:rsidRPr="002A5C8B" w:rsidRDefault="004037D7" w:rsidP="004037D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="008E76BE">
        <w:rPr>
          <w:rFonts w:ascii="TH Sarabun New" w:hAnsi="TH Sarabun New" w:cs="TH Sarabun New"/>
          <w:sz w:val="32"/>
          <w:szCs w:val="32"/>
          <w:lang w:bidi="th-TH"/>
        </w:rPr>
        <w:t>6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.</w:t>
      </w:r>
      <w:r w:rsidRPr="002A5C8B">
        <w:rPr>
          <w:rFonts w:ascii="TH Sarabun New" w:hAnsi="TH Sarabun New" w:cs="TH Sarabun New"/>
          <w:sz w:val="32"/>
          <w:szCs w:val="32"/>
        </w:rPr>
        <w:t xml:space="preserve">2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วิธีการสอน      </w:t>
      </w:r>
    </w:p>
    <w:p w:rsidR="004037D7" w:rsidRPr="002A5C8B" w:rsidRDefault="004037D7" w:rsidP="004037D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- มอบหมายให้นักศึกษาได้ฝึกพูดในโอกาสต่าง</w:t>
      </w:r>
      <w:r w:rsidR="008E76BE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ๆ โดยนักศึกษาจะต้องสร้างบรรยากาศในการนำเสนอให้เหมาะสมกับหัวข้อที่ได้รับมอบหมาย </w:t>
      </w:r>
    </w:p>
    <w:p w:rsidR="004037D7" w:rsidRPr="002A5C8B" w:rsidRDefault="004037D7" w:rsidP="004037D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="008E76BE">
        <w:rPr>
          <w:rFonts w:ascii="TH Sarabun New" w:hAnsi="TH Sarabun New" w:cs="TH Sarabun New"/>
          <w:sz w:val="32"/>
          <w:szCs w:val="32"/>
          <w:rtl/>
        </w:rPr>
        <w:t>6</w:t>
      </w:r>
      <w:r w:rsidRPr="002A5C8B">
        <w:rPr>
          <w:rFonts w:ascii="TH Sarabun New" w:hAnsi="TH Sarabun New" w:cs="TH Sarabun New"/>
          <w:sz w:val="32"/>
          <w:szCs w:val="32"/>
          <w:rtl/>
          <w:cs/>
        </w:rPr>
        <w:t>.</w:t>
      </w:r>
      <w:r w:rsidRPr="002A5C8B">
        <w:rPr>
          <w:rFonts w:ascii="TH Sarabun New" w:hAnsi="TH Sarabun New" w:cs="TH Sarabun New"/>
          <w:sz w:val="32"/>
          <w:szCs w:val="32"/>
        </w:rPr>
        <w:t xml:space="preserve">3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วิธีการประเมินผล</w:t>
      </w:r>
    </w:p>
    <w:p w:rsidR="004037D7" w:rsidRPr="002A5C8B" w:rsidRDefault="004037D7" w:rsidP="004037D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- ประเมินจากประสิทธิภาพของการนำเสนอ ความเหมาะสมของสภาพแวดล้อมที่นักศึกษาสร้างขึ้น และความถูกต้องของเนื้อหา  </w:t>
      </w:r>
    </w:p>
    <w:p w:rsidR="00565B65" w:rsidRPr="002A5C8B" w:rsidRDefault="00CE08D9" w:rsidP="00AD02D0">
      <w:pPr>
        <w:pStyle w:val="1"/>
      </w:pPr>
      <w:r w:rsidRPr="002A5C8B">
        <w:rPr>
          <w:cs/>
          <w:lang w:bidi="th-TH"/>
        </w:rPr>
        <w:br w:type="page"/>
      </w:r>
      <w:r w:rsidR="00565B65" w:rsidRPr="002A5C8B">
        <w:rPr>
          <w:cs/>
          <w:lang w:bidi="th-TH"/>
        </w:rPr>
        <w:lastRenderedPageBreak/>
        <w:t xml:space="preserve">หมวดที่ </w:t>
      </w:r>
      <w:r w:rsidR="00565B65" w:rsidRPr="002A5C8B">
        <w:rPr>
          <w:rtl/>
          <w:cs/>
        </w:rPr>
        <w:t>5</w:t>
      </w:r>
      <w:r w:rsidR="00053333" w:rsidRPr="002A5C8B">
        <w:t xml:space="preserve"> </w:t>
      </w:r>
      <w:r w:rsidR="00565B65" w:rsidRPr="002A5C8B">
        <w:rPr>
          <w:cs/>
          <w:lang w:bidi="th-TH"/>
        </w:rPr>
        <w:t xml:space="preserve"> แผนการสอนและการประเมินผล</w:t>
      </w:r>
    </w:p>
    <w:p w:rsidR="00565B65" w:rsidRPr="002A5C8B" w:rsidRDefault="00565B65" w:rsidP="00AD02D0">
      <w:pPr>
        <w:tabs>
          <w:tab w:val="left" w:pos="720"/>
          <w:tab w:val="left" w:pos="1080"/>
          <w:tab w:val="left" w:pos="1440"/>
          <w:tab w:val="left" w:pos="1800"/>
        </w:tabs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2A5C8B">
        <w:rPr>
          <w:rFonts w:ascii="TH Sarabun New" w:hAnsi="TH Sarabun New" w:cs="TH Sarabun New"/>
          <w:b/>
          <w:bCs/>
          <w:sz w:val="32"/>
          <w:szCs w:val="32"/>
          <w:rtl/>
          <w:cs/>
        </w:rPr>
        <w:t>.</w:t>
      </w: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53333"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459"/>
        <w:gridCol w:w="923"/>
        <w:gridCol w:w="3227"/>
        <w:gridCol w:w="1749"/>
      </w:tblGrid>
      <w:tr w:rsidR="005730D6" w:rsidRPr="002A5C8B" w:rsidTr="00E7134B">
        <w:trPr>
          <w:cantSplit/>
          <w:tblHeader/>
        </w:trPr>
        <w:tc>
          <w:tcPr>
            <w:tcW w:w="480" w:type="pct"/>
            <w:vAlign w:val="center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1330" w:type="pct"/>
            <w:vAlign w:val="center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499" w:type="pct"/>
            <w:vAlign w:val="center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จำนวนคาบ</w:t>
            </w:r>
          </w:p>
        </w:tc>
        <w:tc>
          <w:tcPr>
            <w:tcW w:w="1745" w:type="pct"/>
            <w:vAlign w:val="center"/>
          </w:tcPr>
          <w:p w:rsidR="005730D6" w:rsidRPr="002A5C8B" w:rsidRDefault="005730D6" w:rsidP="00E7134B">
            <w:pPr>
              <w:tabs>
                <w:tab w:val="left" w:pos="213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</w:t>
            </w:r>
          </w:p>
          <w:p w:rsidR="005730D6" w:rsidRPr="002A5C8B" w:rsidRDefault="005730D6" w:rsidP="00E7134B">
            <w:pPr>
              <w:tabs>
                <w:tab w:val="left" w:pos="213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สื่อที่ใช้ 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5730D6" w:rsidRPr="002A5C8B" w:rsidRDefault="005730D6" w:rsidP="00E7134B">
            <w:pPr>
              <w:tabs>
                <w:tab w:val="left" w:pos="213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946" w:type="pct"/>
            <w:vAlign w:val="center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330" w:type="pct"/>
          </w:tcPr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Overview of the 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course description</w:t>
            </w:r>
            <w:r w:rsidRPr="002A5C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76BE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A5C8B">
              <w:rPr>
                <w:rFonts w:ascii="TH Sarabun New" w:hAnsi="TH Sarabun New" w:cs="TH Sarabun New"/>
                <w:sz w:val="32"/>
                <w:szCs w:val="32"/>
              </w:rPr>
              <w:t>Introduction</w:t>
            </w:r>
          </w:p>
          <w:p w:rsidR="005730D6" w:rsidRPr="002A5C8B" w:rsidRDefault="005730D6" w:rsidP="00E7134B">
            <w:pPr>
              <w:ind w:left="61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Explain course outline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Groupings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Watch a video for a good 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 presentation and have a group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 discussion  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Assignment: Find an example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of good and bad presentation </w:t>
            </w:r>
          </w:p>
          <w:p w:rsidR="005730D6" w:rsidRPr="002A5C8B" w:rsidRDefault="005730D6" w:rsidP="00E7134B">
            <w:pPr>
              <w:ind w:right="-794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from other sources 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Unit 1: A person to admire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Have students to talk about admirable people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Complete a questionnaire about the qualities they admire in people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Describe an admirable  person’s life history and achievements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Talk with classmates about why they admire some famous people 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Unit 1: A person to admire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Learn about the parts of a good </w:t>
            </w:r>
            <w:r w:rsidRPr="002A5C8B">
              <w:rPr>
                <w:rFonts w:ascii="TH Sarabun New" w:hAnsi="TH Sarabun New" w:cs="TH Sarabun New"/>
                <w:sz w:val="32"/>
                <w:szCs w:val="32"/>
              </w:rPr>
              <w:t>introduction and conclusion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Learn about various types of openers and closers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Make effective note cards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Use eye contact with an audience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Practice speech 1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Unit 2: </w:t>
            </w:r>
            <w:r w:rsidRPr="002A5C8B">
              <w:rPr>
                <w:rFonts w:ascii="TH Sarabun New" w:hAnsi="TH Sarabun New" w:cs="TH Sarabun New"/>
                <w:sz w:val="32"/>
                <w:szCs w:val="32"/>
              </w:rPr>
              <w:t>A great vacation idea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Present speech 1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Peer assessment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Discuss different types of vacations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Interview classmates about their travel preferences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Describe various travel destinations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Talk about vacation activities and accommodations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Unit 2: </w:t>
            </w:r>
            <w:r w:rsidRPr="002A5C8B">
              <w:rPr>
                <w:rFonts w:ascii="TH Sarabun New" w:hAnsi="TH Sarabun New" w:cs="TH Sarabun New"/>
                <w:sz w:val="32"/>
                <w:szCs w:val="32"/>
              </w:rPr>
              <w:t>A great vacation idea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Begin a presentation with questions to the audience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End a presentation with a proverb, saying, or quotation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Use PowerPoint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Use body language: posture and movement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Practice speech 2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330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Unit</w:t>
            </w: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 3: Young people today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Present speech 2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Peer assessment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Talk about survey topics, questions and results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Conduct a class survey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Describe a survey’s topic and methods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Report the results of a survey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330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Unit</w:t>
            </w: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 3: Young people today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Begin a presentation with a raise-your-hand survey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End a presentation with a look to the future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Make and use effective visual aids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Emphasize key information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Practice speech 3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330" w:type="pct"/>
          </w:tcPr>
          <w:p w:rsidR="005730D6" w:rsidRPr="002A5C8B" w:rsidRDefault="005730D6" w:rsidP="00E7134B">
            <w:pPr>
              <w:pStyle w:val="a7"/>
              <w:ind w:left="17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Midterm test</w:t>
            </w:r>
          </w:p>
        </w:tc>
        <w:tc>
          <w:tcPr>
            <w:tcW w:w="499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Midterm test: Units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1-3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9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Unit 4: Let me explain 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Present speech 3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Peer assessment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Quiz classmates about world trivia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Discuss questions and answers for a Fact or Myth quiz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Provide the context or background for a process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Explain the steps stages or  of a process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Unit 4: Let me explain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Begin a presentation with an interesting fact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End a presentation by emphasizing the topic’s importance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Invite questions from the audience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Answer audience questions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Practice speech 4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Unit 5: In my opinion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Present speech 4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Peer assessment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Discuss  current issues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Survey classmates about their opinions on current issues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Express opinions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Support opinions with reasons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12-13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Unit 5: In my opinion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Begin a presentation with a common viewpoint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End a presentation with a call to action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Use voice effectively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Use stress and pauses for contrast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Practice speech 5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Unit 6:  In the news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- </w:t>
            </w:r>
            <w:r w:rsidRPr="002A5C8B">
              <w:rPr>
                <w:rFonts w:ascii="TH Sarabun New" w:hAnsi="TH Sarabun New" w:cs="TH Sarabun New"/>
                <w:sz w:val="32"/>
                <w:szCs w:val="32"/>
              </w:rPr>
              <w:t>Present speech 5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Peer assessment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 Talk about the news headlines and stories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Conduct a news consumer questionnaire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Summarize a news story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Describe reactions to a news story 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15-16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Unit 6:  In the news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Begin a presentation with a news headline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End a presentation with an unanswered question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Vary pace by pausing between phrases 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Lead a group discussion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Practice speech 6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Present speech 6</w:t>
            </w:r>
          </w:p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Lesson review </w:t>
            </w:r>
          </w:p>
        </w:tc>
        <w:tc>
          <w:tcPr>
            <w:tcW w:w="499" w:type="pct"/>
          </w:tcPr>
          <w:p w:rsidR="005730D6" w:rsidRPr="002A5C8B" w:rsidRDefault="008E76BE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 Present speech 6</w:t>
            </w:r>
          </w:p>
          <w:p w:rsidR="005730D6" w:rsidRPr="002A5C8B" w:rsidRDefault="005730D6" w:rsidP="00E7134B">
            <w:pPr>
              <w:ind w:left="33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 xml:space="preserve">- Lesson review 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อ.เบญจวรรณ</w:t>
            </w:r>
          </w:p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.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รุจา</w:t>
            </w:r>
          </w:p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</w:t>
            </w: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จันทรา</w:t>
            </w:r>
          </w:p>
        </w:tc>
      </w:tr>
      <w:tr w:rsidR="005730D6" w:rsidRPr="002A5C8B" w:rsidTr="00E7134B">
        <w:trPr>
          <w:cantSplit/>
        </w:trPr>
        <w:tc>
          <w:tcPr>
            <w:tcW w:w="480" w:type="pct"/>
          </w:tcPr>
          <w:p w:rsidR="005730D6" w:rsidRPr="002A5C8B" w:rsidRDefault="005730D6" w:rsidP="00E713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330" w:type="pct"/>
          </w:tcPr>
          <w:p w:rsidR="005730D6" w:rsidRPr="002A5C8B" w:rsidRDefault="005730D6" w:rsidP="005730D6">
            <w:pPr>
              <w:numPr>
                <w:ilvl w:val="0"/>
                <w:numId w:val="15"/>
              </w:numPr>
              <w:tabs>
                <w:tab w:val="clear" w:pos="615"/>
              </w:tabs>
              <w:ind w:left="175" w:hanging="142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Final examination</w:t>
            </w:r>
          </w:p>
        </w:tc>
        <w:tc>
          <w:tcPr>
            <w:tcW w:w="499" w:type="pct"/>
          </w:tcPr>
          <w:p w:rsidR="005730D6" w:rsidRPr="002A5C8B" w:rsidRDefault="005730D6" w:rsidP="00E7134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45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Final examination: Units </w:t>
            </w:r>
            <w:r w:rsidRPr="002A5C8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4-6</w:t>
            </w:r>
          </w:p>
        </w:tc>
        <w:tc>
          <w:tcPr>
            <w:tcW w:w="946" w:type="pct"/>
          </w:tcPr>
          <w:p w:rsidR="005730D6" w:rsidRPr="002A5C8B" w:rsidRDefault="005730D6" w:rsidP="00E7134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A5C8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</w:p>
        </w:tc>
      </w:tr>
    </w:tbl>
    <w:p w:rsidR="000D3060" w:rsidRDefault="000D3060" w:rsidP="00AD02D0">
      <w:pPr>
        <w:tabs>
          <w:tab w:val="left" w:pos="720"/>
          <w:tab w:val="left" w:pos="1080"/>
          <w:tab w:val="left" w:pos="1440"/>
          <w:tab w:val="left" w:pos="1800"/>
        </w:tabs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</w:p>
    <w:p w:rsidR="000D3060" w:rsidRDefault="000D306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D7001C" w:rsidRDefault="00A9215A" w:rsidP="00AD02D0">
      <w:pPr>
        <w:tabs>
          <w:tab w:val="left" w:pos="720"/>
          <w:tab w:val="left" w:pos="1080"/>
          <w:tab w:val="left" w:pos="1440"/>
          <w:tab w:val="left" w:pos="1800"/>
        </w:tabs>
        <w:spacing w:before="24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pPr w:leftFromText="180" w:rightFromText="180" w:vertAnchor="page" w:horzAnchor="margin" w:tblpY="20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1890"/>
        <w:gridCol w:w="1860"/>
      </w:tblGrid>
      <w:tr w:rsidR="000D3060" w:rsidRPr="002A5C8B" w:rsidTr="000D3060">
        <w:tc>
          <w:tcPr>
            <w:tcW w:w="1362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1610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วิธีการประเมิน 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0D3060" w:rsidRPr="002A5C8B" w:rsidTr="000D3060">
        <w:tc>
          <w:tcPr>
            <w:tcW w:w="1362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1.1, 1.2, 1.3</w:t>
            </w:r>
          </w:p>
        </w:tc>
        <w:tc>
          <w:tcPr>
            <w:tcW w:w="1610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การเข้าชั้นเรียน</w:t>
            </w:r>
          </w:p>
        </w:tc>
        <w:tc>
          <w:tcPr>
            <w:tcW w:w="1022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ตลอดภาคการศึกษา</w:t>
            </w:r>
          </w:p>
        </w:tc>
        <w:tc>
          <w:tcPr>
            <w:tcW w:w="1006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10%</w:t>
            </w:r>
          </w:p>
        </w:tc>
      </w:tr>
      <w:tr w:rsidR="000D3060" w:rsidRPr="002A5C8B" w:rsidTr="000D3060">
        <w:tc>
          <w:tcPr>
            <w:tcW w:w="1362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3.1, 3.2, 3.3, 4.1, 4.2, 5.1 6.1,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6.2 </w:t>
            </w:r>
          </w:p>
        </w:tc>
        <w:tc>
          <w:tcPr>
            <w:tcW w:w="1610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การสอบพูด</w:t>
            </w:r>
          </w:p>
        </w:tc>
        <w:tc>
          <w:tcPr>
            <w:tcW w:w="1022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4,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6,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9,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11,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16</w:t>
            </w:r>
          </w:p>
        </w:tc>
        <w:tc>
          <w:tcPr>
            <w:tcW w:w="1006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val="ms-MY"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val="ms-MY" w:bidi="th-TH"/>
              </w:rPr>
              <w:t>0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val="ms-MY" w:bidi="th-TH"/>
              </w:rPr>
              <w:t>%</w:t>
            </w:r>
          </w:p>
        </w:tc>
      </w:tr>
      <w:tr w:rsidR="000D3060" w:rsidRPr="002A5C8B" w:rsidTr="000D3060">
        <w:tc>
          <w:tcPr>
            <w:tcW w:w="1362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5.1, 5.2, 5.3</w:t>
            </w:r>
          </w:p>
        </w:tc>
        <w:tc>
          <w:tcPr>
            <w:tcW w:w="1610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งานเขียน</w:t>
            </w:r>
          </w:p>
        </w:tc>
        <w:tc>
          <w:tcPr>
            <w:tcW w:w="1022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val="ms-MY" w:bidi="th-TH"/>
              </w:rPr>
              <w:t>3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10,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13,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14</w:t>
            </w:r>
          </w:p>
        </w:tc>
        <w:tc>
          <w:tcPr>
            <w:tcW w:w="1006" w:type="pct"/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10%</w:t>
            </w:r>
          </w:p>
        </w:tc>
      </w:tr>
      <w:tr w:rsidR="000D3060" w:rsidRPr="002A5C8B" w:rsidTr="000D3060">
        <w:tc>
          <w:tcPr>
            <w:tcW w:w="1362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5.1, 5.2, 5.3</w:t>
            </w:r>
          </w:p>
        </w:tc>
        <w:tc>
          <w:tcPr>
            <w:tcW w:w="1610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แบบฝึกหัด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val="ms-MY"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ตลอดภาคการศึกษา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10%</w:t>
            </w:r>
          </w:p>
        </w:tc>
      </w:tr>
      <w:tr w:rsidR="000D3060" w:rsidRPr="002A5C8B" w:rsidTr="000D3060">
        <w:tc>
          <w:tcPr>
            <w:tcW w:w="1362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2.1, 2.2</w:t>
            </w:r>
          </w:p>
        </w:tc>
        <w:tc>
          <w:tcPr>
            <w:tcW w:w="1610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การสอบ</w:t>
            </w:r>
          </w:p>
        </w:tc>
        <w:tc>
          <w:tcPr>
            <w:tcW w:w="1022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006" w:type="pct"/>
            <w:tcBorders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</w:tr>
      <w:tr w:rsidR="000D3060" w:rsidRPr="002A5C8B" w:rsidTr="000D3060">
        <w:tc>
          <w:tcPr>
            <w:tcW w:w="1362" w:type="pct"/>
            <w:tcBorders>
              <w:top w:val="nil"/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610" w:type="pct"/>
            <w:tcBorders>
              <w:top w:val="nil"/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สอบกลางภาค</w:t>
            </w:r>
          </w:p>
        </w:tc>
        <w:tc>
          <w:tcPr>
            <w:tcW w:w="1022" w:type="pct"/>
            <w:tcBorders>
              <w:top w:val="nil"/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16</w:t>
            </w:r>
          </w:p>
        </w:tc>
        <w:tc>
          <w:tcPr>
            <w:tcW w:w="1006" w:type="pct"/>
            <w:tcBorders>
              <w:top w:val="nil"/>
              <w:bottom w:val="nil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 20%</w:t>
            </w:r>
          </w:p>
        </w:tc>
      </w:tr>
      <w:tr w:rsidR="000D3060" w:rsidRPr="002A5C8B" w:rsidTr="000D3060">
        <w:tc>
          <w:tcPr>
            <w:tcW w:w="1362" w:type="pct"/>
            <w:tcBorders>
              <w:top w:val="nil"/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610" w:type="pct"/>
            <w:tcBorders>
              <w:top w:val="nil"/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สอบกลางภาค</w:t>
            </w: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8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</w:tcPr>
          <w:p w:rsidR="000D3060" w:rsidRPr="002A5C8B" w:rsidRDefault="000D3060" w:rsidP="000D3060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2A5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 20%</w:t>
            </w:r>
          </w:p>
        </w:tc>
      </w:tr>
    </w:tbl>
    <w:p w:rsidR="00565B65" w:rsidRPr="002A5C8B" w:rsidRDefault="00565B65" w:rsidP="000D306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65B65" w:rsidRDefault="00565B65" w:rsidP="00943AC7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Pr="002A5C8B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6 </w:t>
      </w:r>
      <w:r w:rsidR="00FE53A7"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0D3060" w:rsidRPr="002A5C8B" w:rsidRDefault="000D3060" w:rsidP="00943AC7">
      <w:pPr>
        <w:jc w:val="center"/>
        <w:rPr>
          <w:rFonts w:ascii="TH Sarabun New" w:eastAsia="TH Sarabun New" w:hAnsi="TH Sarabun New" w:cs="TH Sarabun New"/>
          <w:b/>
          <w:bCs/>
          <w:color w:val="000000" w:themeColor="text1"/>
          <w:sz w:val="32"/>
          <w:szCs w:val="32"/>
          <w:rtl/>
          <w:cs/>
          <w:lang w:bidi="th-TH"/>
        </w:rPr>
      </w:pPr>
    </w:p>
    <w:p w:rsidR="00FE53A7" w:rsidRPr="002A5C8B" w:rsidRDefault="00FE53A7" w:rsidP="000D306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เอกสารและตำราหลัก</w:t>
      </w:r>
    </w:p>
    <w:p w:rsidR="00B70555" w:rsidRPr="002A5C8B" w:rsidRDefault="00C24CDB" w:rsidP="00B70555">
      <w:pPr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2A5C8B">
        <w:rPr>
          <w:rFonts w:ascii="TH Sarabun New" w:hAnsi="TH Sarabun New" w:cs="TH Sarabun New"/>
          <w:sz w:val="32"/>
          <w:szCs w:val="32"/>
          <w:rtl/>
          <w:cs/>
        </w:rPr>
        <w:tab/>
      </w:r>
      <w:r w:rsidR="008E0E20" w:rsidRPr="002A5C8B">
        <w:rPr>
          <w:rFonts w:ascii="TH Sarabun New" w:hAnsi="TH Sarabun New" w:cs="TH Sarabun New"/>
          <w:sz w:val="32"/>
          <w:szCs w:val="32"/>
          <w:lang w:bidi="th-TH"/>
        </w:rPr>
        <w:t xml:space="preserve">Present yourself </w:t>
      </w:r>
      <w:r w:rsidR="00943AC7" w:rsidRPr="002A5C8B">
        <w:rPr>
          <w:rFonts w:ascii="TH Sarabun New" w:hAnsi="TH Sarabun New" w:cs="TH Sarabun New"/>
          <w:sz w:val="32"/>
          <w:szCs w:val="32"/>
          <w:cs/>
          <w:lang w:bidi="th-TH"/>
        </w:rPr>
        <w:t>2</w:t>
      </w:r>
      <w:r w:rsidR="008E0E20" w:rsidRPr="002A5C8B">
        <w:rPr>
          <w:rFonts w:ascii="TH Sarabun New" w:hAnsi="TH Sarabun New" w:cs="TH Sarabun New"/>
          <w:sz w:val="32"/>
          <w:szCs w:val="32"/>
          <w:lang w:bidi="th-TH"/>
        </w:rPr>
        <w:t xml:space="preserve"> Experience by Steven Gershon  </w:t>
      </w:r>
    </w:p>
    <w:p w:rsidR="00FE53A7" w:rsidRPr="002A5C8B" w:rsidRDefault="00FE53A7" w:rsidP="00B70555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FE53A7" w:rsidRPr="002A5C8B" w:rsidRDefault="00FE53A7" w:rsidP="00C24CDB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="00C24CDB" w:rsidRPr="002A5C8B">
        <w:rPr>
          <w:rFonts w:ascii="TH Sarabun New" w:hAnsi="TH Sarabun New" w:cs="TH Sarabun New"/>
          <w:sz w:val="32"/>
          <w:szCs w:val="32"/>
        </w:rPr>
        <w:t>-</w:t>
      </w:r>
    </w:p>
    <w:p w:rsidR="00FE53A7" w:rsidRPr="002A5C8B" w:rsidRDefault="00FE53A7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8E0E20" w:rsidRPr="002A5C8B" w:rsidRDefault="008E0E20" w:rsidP="00CD622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hyperlink r:id="rId9" w:history="1">
        <w:r w:rsidRPr="002A5C8B">
          <w:rPr>
            <w:rStyle w:val="a9"/>
            <w:rFonts w:ascii="TH Sarabun New" w:hAnsi="TH Sarabun New" w:cs="TH Sarabun New"/>
            <w:b/>
            <w:bCs/>
            <w:sz w:val="32"/>
            <w:szCs w:val="32"/>
          </w:rPr>
          <w:t>www.ted.com</w:t>
        </w:r>
      </w:hyperlink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775D" w:rsidRDefault="002C775D" w:rsidP="009C464D">
      <w:pPr>
        <w:pStyle w:val="1"/>
        <w:rPr>
          <w:lang w:bidi="th-TH"/>
        </w:rPr>
      </w:pPr>
    </w:p>
    <w:p w:rsidR="009C464D" w:rsidRPr="002A5C8B" w:rsidRDefault="009C464D" w:rsidP="009C464D">
      <w:pPr>
        <w:pStyle w:val="1"/>
        <w:rPr>
          <w:rtl/>
        </w:rPr>
      </w:pPr>
      <w:r w:rsidRPr="002A5C8B">
        <w:rPr>
          <w:cs/>
          <w:lang w:bidi="th-TH"/>
        </w:rPr>
        <w:t xml:space="preserve">หมวดที่ </w:t>
      </w:r>
      <w:r w:rsidRPr="002A5C8B">
        <w:rPr>
          <w:rtl/>
          <w:cs/>
        </w:rPr>
        <w:t xml:space="preserve">7 </w:t>
      </w:r>
      <w:r w:rsidRPr="002A5C8B">
        <w:t xml:space="preserve"> </w:t>
      </w:r>
      <w:r w:rsidRPr="002A5C8B">
        <w:rPr>
          <w:cs/>
          <w:lang w:bidi="th-TH"/>
        </w:rPr>
        <w:t>การประเมินและปรับปรุงการดำเนินการของรายวิชา</w:t>
      </w:r>
    </w:p>
    <w:p w:rsidR="00E9737C" w:rsidRPr="002A5C8B" w:rsidRDefault="00E9737C" w:rsidP="00E9737C">
      <w:pPr>
        <w:rPr>
          <w:rFonts w:ascii="TH Sarabun New" w:hAnsi="TH Sarabun New" w:cs="TH Sarabun New"/>
          <w:rtl/>
          <w:cs/>
          <w:lang w:bidi="th-TH"/>
        </w:rPr>
      </w:pP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2C775D" w:rsidRPr="002C775D" w:rsidRDefault="002C775D" w:rsidP="002C77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C775D">
        <w:rPr>
          <w:rFonts w:ascii="TH Sarabun New" w:hAnsi="TH Sarabun New" w:cs="TH Sarabun New"/>
          <w:sz w:val="32"/>
          <w:szCs w:val="32"/>
        </w:rPr>
        <w:tab/>
      </w:r>
      <w:r w:rsidRPr="002C775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การประเมินประสิทธิผลในรายวิชาโดยนักศึกษา </w:t>
      </w:r>
      <w:r w:rsidRPr="002C775D">
        <w:rPr>
          <w:rFonts w:ascii="TH Sarabun New" w:hAnsi="TH Sarabun New" w:cs="TH Sarabun New" w:hint="cs"/>
          <w:sz w:val="32"/>
          <w:szCs w:val="32"/>
          <w:cs/>
          <w:lang w:bidi="th-TH"/>
        </w:rPr>
        <w:t>มีวิธีการ</w:t>
      </w:r>
      <w:r w:rsidRPr="002C775D">
        <w:rPr>
          <w:rFonts w:ascii="TH Sarabun New" w:hAnsi="TH Sarabun New" w:cs="TH Sarabun New"/>
          <w:sz w:val="32"/>
          <w:szCs w:val="32"/>
          <w:cs/>
          <w:lang w:bidi="th-TH"/>
        </w:rPr>
        <w:t>ดังนี้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การสังเกตการณ์จากพฤติกรรมของผู้เรียน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แบบประเมินผู้สอน และแบบประเมินรายวิชา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ผลการสอบ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การทวนสอบผลประเมินการเรียนรู้</w:t>
      </w:r>
    </w:p>
    <w:p w:rsidR="002C775D" w:rsidRDefault="002C775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การปรับปรุงการสอน 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หลังจากผลการประเมินการสอนในข้อ </w:t>
      </w:r>
      <w:r w:rsidRPr="002A5C8B">
        <w:rPr>
          <w:rFonts w:ascii="TH Sarabun New" w:hAnsi="TH Sarabun New" w:cs="TH Sarabun New"/>
          <w:sz w:val="32"/>
          <w:szCs w:val="32"/>
        </w:rPr>
        <w:t xml:space="preserve">2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จึงมีการปรับปรุงการสอน โดยการจัดกิจกรรมในการระดมสมอง และหาข้อมูลเพิ่มเติมในการปรับปรุงการสอน 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4.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A5C8B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r w:rsidRPr="002A5C8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ปรับปรุงรายวิชาทุก </w:t>
      </w:r>
      <w:r w:rsidRPr="002A5C8B">
        <w:rPr>
          <w:rFonts w:ascii="TH Sarabun New" w:hAnsi="TH Sarabun New" w:cs="TH Sarabun New"/>
          <w:sz w:val="32"/>
          <w:szCs w:val="32"/>
        </w:rPr>
        <w:t xml:space="preserve">3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ปี หรือตามข้อเสนอแนะและผลการทวนสอบมาตรฐานผลสัมฤทธิ์ตามข้อ </w:t>
      </w:r>
      <w:r w:rsidRPr="002A5C8B">
        <w:rPr>
          <w:rFonts w:ascii="TH Sarabun New" w:hAnsi="TH Sarabun New" w:cs="TH Sarabun New"/>
          <w:sz w:val="32"/>
          <w:szCs w:val="32"/>
        </w:rPr>
        <w:t>4</w:t>
      </w:r>
    </w:p>
    <w:p w:rsidR="00E9737C" w:rsidRPr="002A5C8B" w:rsidRDefault="00E9737C" w:rsidP="00E9737C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A5C8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2A5C8B">
        <w:rPr>
          <w:rFonts w:ascii="TH Sarabun New" w:hAnsi="TH Sarabun New" w:cs="TH Sarabun New"/>
          <w:sz w:val="32"/>
          <w:szCs w:val="32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</w:r>
    </w:p>
    <w:p w:rsidR="003410CE" w:rsidRPr="002A5C8B" w:rsidRDefault="003410CE" w:rsidP="00E9737C">
      <w:pPr>
        <w:tabs>
          <w:tab w:val="left" w:pos="720"/>
          <w:tab w:val="left" w:pos="1080"/>
          <w:tab w:val="left" w:pos="1440"/>
          <w:tab w:val="left" w:pos="1800"/>
        </w:tabs>
        <w:spacing w:before="240"/>
        <w:rPr>
          <w:rFonts w:ascii="TH Sarabun New" w:hAnsi="TH Sarabun New" w:cs="TH Sarabun New"/>
          <w:color w:val="FF0000"/>
          <w:sz w:val="32"/>
          <w:szCs w:val="32"/>
        </w:rPr>
      </w:pPr>
    </w:p>
    <w:sectPr w:rsidR="003410CE" w:rsidRPr="002A5C8B" w:rsidSect="009C4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42" w:rsidRDefault="00B14B42">
      <w:r>
        <w:separator/>
      </w:r>
    </w:p>
  </w:endnote>
  <w:endnote w:type="continuationSeparator" w:id="0">
    <w:p w:rsidR="00B14B42" w:rsidRDefault="00B1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60" w:rsidRDefault="000D3060" w:rsidP="00EA4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060" w:rsidRDefault="000D3060" w:rsidP="00EA44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60" w:rsidRPr="00CE08D9" w:rsidRDefault="000D3060" w:rsidP="00117B51">
    <w:pPr>
      <w:pStyle w:val="a3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2"/>
      </w:rPr>
    </w:pPr>
    <w:r w:rsidRPr="00CE08D9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CE08D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CE08D9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C73248">
      <w:rPr>
        <w:rStyle w:val="a5"/>
        <w:rFonts w:ascii="TH SarabunPSK" w:hAnsi="TH SarabunPSK" w:cs="TH SarabunPSK"/>
        <w:noProof/>
        <w:sz w:val="32"/>
        <w:szCs w:val="32"/>
      </w:rPr>
      <w:t>8</w:t>
    </w:r>
    <w:r w:rsidRPr="00CE08D9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D3060" w:rsidRDefault="000D3060" w:rsidP="00EA4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42" w:rsidRDefault="00B14B42">
      <w:r>
        <w:separator/>
      </w:r>
    </w:p>
  </w:footnote>
  <w:footnote w:type="continuationSeparator" w:id="0">
    <w:p w:rsidR="00B14B42" w:rsidRDefault="00B1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60" w:rsidRDefault="000D3060" w:rsidP="00565B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060" w:rsidRDefault="000D30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60" w:rsidRPr="00CE08D9" w:rsidRDefault="000D3060" w:rsidP="00EA44FE">
    <w:pPr>
      <w:pStyle w:val="a6"/>
      <w:jc w:val="right"/>
      <w:rPr>
        <w:rFonts w:ascii="TH SarabunPSK" w:hAnsi="TH SarabunPSK" w:cs="TH SarabunPSK"/>
        <w:sz w:val="32"/>
        <w:szCs w:val="32"/>
        <w:cs/>
        <w:lang w:bidi="th-TH"/>
      </w:rPr>
    </w:pPr>
    <w:r w:rsidRPr="00CE08D9">
      <w:rPr>
        <w:rFonts w:ascii="TH SarabunPSK" w:hAnsi="TH SarabunPSK" w:cs="TH SarabunPSK"/>
        <w:sz w:val="32"/>
        <w:szCs w:val="32"/>
        <w:cs/>
        <w:lang w:bidi="th-TH"/>
      </w:rPr>
      <w:t>มคอ.3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60" w:rsidRPr="0020743A" w:rsidRDefault="000D3060" w:rsidP="00565B65">
    <w:pPr>
      <w:pStyle w:val="a6"/>
      <w:jc w:val="right"/>
      <w:rPr>
        <w:rFonts w:ascii="TH SarabunPSK" w:hAnsi="TH SarabunPSK" w:cs="TH SarabunPSK"/>
        <w:sz w:val="32"/>
        <w:szCs w:val="32"/>
        <w:cs/>
        <w:lang w:bidi="th-TH"/>
      </w:rPr>
    </w:pPr>
    <w:r w:rsidRPr="0020743A">
      <w:rPr>
        <w:rFonts w:ascii="TH SarabunPSK" w:hAnsi="TH SarabunPSK" w:cs="TH SarabunPSK"/>
        <w:sz w:val="32"/>
        <w:szCs w:val="32"/>
        <w:cs/>
        <w:lang w:bidi="th-TH"/>
      </w:rPr>
      <w:t>มคอ.3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32216"/>
    <w:multiLevelType w:val="hybridMultilevel"/>
    <w:tmpl w:val="9CB2D1C4"/>
    <w:lvl w:ilvl="0" w:tplc="6646EB66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238C6"/>
    <w:multiLevelType w:val="hybridMultilevel"/>
    <w:tmpl w:val="871E0A6C"/>
    <w:lvl w:ilvl="0" w:tplc="6646EB66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B7B14"/>
    <w:multiLevelType w:val="hybridMultilevel"/>
    <w:tmpl w:val="4B78A6C2"/>
    <w:lvl w:ilvl="0" w:tplc="D4EE4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C6F68"/>
    <w:multiLevelType w:val="hybridMultilevel"/>
    <w:tmpl w:val="5C1E7B6C"/>
    <w:lvl w:ilvl="0" w:tplc="6646EB66">
      <w:start w:val="3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A350A1"/>
    <w:multiLevelType w:val="hybridMultilevel"/>
    <w:tmpl w:val="ECEE0532"/>
    <w:lvl w:ilvl="0" w:tplc="3508F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41341A"/>
    <w:multiLevelType w:val="hybridMultilevel"/>
    <w:tmpl w:val="CBDC426A"/>
    <w:lvl w:ilvl="0" w:tplc="D09C91E6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692E"/>
    <w:multiLevelType w:val="hybridMultilevel"/>
    <w:tmpl w:val="FAA2DD4C"/>
    <w:lvl w:ilvl="0" w:tplc="6646EB66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21319"/>
    <w:multiLevelType w:val="hybridMultilevel"/>
    <w:tmpl w:val="1ACA26CE"/>
    <w:lvl w:ilvl="0" w:tplc="A0BCF3F8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9C7069"/>
    <w:multiLevelType w:val="hybridMultilevel"/>
    <w:tmpl w:val="0BD8B784"/>
    <w:lvl w:ilvl="0" w:tplc="AA96AD84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C2DFE"/>
    <w:multiLevelType w:val="hybridMultilevel"/>
    <w:tmpl w:val="48B47EEE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263D6"/>
    <w:multiLevelType w:val="hybridMultilevel"/>
    <w:tmpl w:val="B70CD010"/>
    <w:lvl w:ilvl="0" w:tplc="6646EB66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1142C"/>
    <w:multiLevelType w:val="hybridMultilevel"/>
    <w:tmpl w:val="D200F6F0"/>
    <w:lvl w:ilvl="0" w:tplc="6646EB66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1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8B04FB"/>
    <w:multiLevelType w:val="hybridMultilevel"/>
    <w:tmpl w:val="AF5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9"/>
  </w:num>
  <w:num w:numId="5">
    <w:abstractNumId w:val="5"/>
  </w:num>
  <w:num w:numId="6">
    <w:abstractNumId w:val="22"/>
  </w:num>
  <w:num w:numId="7">
    <w:abstractNumId w:val="11"/>
  </w:num>
  <w:num w:numId="8">
    <w:abstractNumId w:val="19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17"/>
  </w:num>
  <w:num w:numId="14">
    <w:abstractNumId w:val="15"/>
  </w:num>
  <w:num w:numId="15">
    <w:abstractNumId w:val="20"/>
  </w:num>
  <w:num w:numId="16">
    <w:abstractNumId w:val="8"/>
  </w:num>
  <w:num w:numId="17">
    <w:abstractNumId w:val="7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4"/>
  </w:num>
  <w:num w:numId="24">
    <w:abstractNumId w:val="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076BF"/>
    <w:rsid w:val="00020915"/>
    <w:rsid w:val="000244CF"/>
    <w:rsid w:val="00027D32"/>
    <w:rsid w:val="000503C1"/>
    <w:rsid w:val="00053333"/>
    <w:rsid w:val="00060E66"/>
    <w:rsid w:val="000D3060"/>
    <w:rsid w:val="000F0AD1"/>
    <w:rsid w:val="001109FE"/>
    <w:rsid w:val="00117B51"/>
    <w:rsid w:val="0013013A"/>
    <w:rsid w:val="001363D3"/>
    <w:rsid w:val="00141411"/>
    <w:rsid w:val="0015752A"/>
    <w:rsid w:val="00165A98"/>
    <w:rsid w:val="00186124"/>
    <w:rsid w:val="00194B45"/>
    <w:rsid w:val="001971B2"/>
    <w:rsid w:val="001C0F43"/>
    <w:rsid w:val="001C6537"/>
    <w:rsid w:val="0020743A"/>
    <w:rsid w:val="00215DC7"/>
    <w:rsid w:val="00216A3E"/>
    <w:rsid w:val="00254836"/>
    <w:rsid w:val="00255EE0"/>
    <w:rsid w:val="00262464"/>
    <w:rsid w:val="002846A6"/>
    <w:rsid w:val="0029051F"/>
    <w:rsid w:val="00297F4F"/>
    <w:rsid w:val="002A2911"/>
    <w:rsid w:val="002A5C8B"/>
    <w:rsid w:val="002A7DF4"/>
    <w:rsid w:val="002A7E20"/>
    <w:rsid w:val="002C775D"/>
    <w:rsid w:val="00323BF1"/>
    <w:rsid w:val="0033357E"/>
    <w:rsid w:val="0033638E"/>
    <w:rsid w:val="003410CE"/>
    <w:rsid w:val="003458B9"/>
    <w:rsid w:val="003601C5"/>
    <w:rsid w:val="00394B9F"/>
    <w:rsid w:val="003D0FB7"/>
    <w:rsid w:val="003D1E1F"/>
    <w:rsid w:val="003D7678"/>
    <w:rsid w:val="004037D7"/>
    <w:rsid w:val="00431E84"/>
    <w:rsid w:val="00471A44"/>
    <w:rsid w:val="00474952"/>
    <w:rsid w:val="004837E2"/>
    <w:rsid w:val="004E340B"/>
    <w:rsid w:val="004F7520"/>
    <w:rsid w:val="0053087D"/>
    <w:rsid w:val="005363F6"/>
    <w:rsid w:val="00542419"/>
    <w:rsid w:val="00544325"/>
    <w:rsid w:val="00544F61"/>
    <w:rsid w:val="00554800"/>
    <w:rsid w:val="00565B65"/>
    <w:rsid w:val="005730D6"/>
    <w:rsid w:val="00582312"/>
    <w:rsid w:val="005A0198"/>
    <w:rsid w:val="005A1727"/>
    <w:rsid w:val="005E4A6D"/>
    <w:rsid w:val="00606A01"/>
    <w:rsid w:val="00643CE0"/>
    <w:rsid w:val="006552A2"/>
    <w:rsid w:val="00672009"/>
    <w:rsid w:val="007120E8"/>
    <w:rsid w:val="00712956"/>
    <w:rsid w:val="00716145"/>
    <w:rsid w:val="007609BA"/>
    <w:rsid w:val="00764D62"/>
    <w:rsid w:val="007A0FB4"/>
    <w:rsid w:val="007C0FDA"/>
    <w:rsid w:val="008114DA"/>
    <w:rsid w:val="00812481"/>
    <w:rsid w:val="008309C9"/>
    <w:rsid w:val="00830C0A"/>
    <w:rsid w:val="008346B5"/>
    <w:rsid w:val="0084667C"/>
    <w:rsid w:val="00852016"/>
    <w:rsid w:val="0085672D"/>
    <w:rsid w:val="008713DB"/>
    <w:rsid w:val="008902CD"/>
    <w:rsid w:val="008910D8"/>
    <w:rsid w:val="008C2D41"/>
    <w:rsid w:val="008C375C"/>
    <w:rsid w:val="008E0E20"/>
    <w:rsid w:val="008E6C45"/>
    <w:rsid w:val="008E76BE"/>
    <w:rsid w:val="0090327D"/>
    <w:rsid w:val="00931E38"/>
    <w:rsid w:val="00943AC7"/>
    <w:rsid w:val="009702C2"/>
    <w:rsid w:val="00971198"/>
    <w:rsid w:val="00980F92"/>
    <w:rsid w:val="009979F3"/>
    <w:rsid w:val="009B666F"/>
    <w:rsid w:val="009C41BE"/>
    <w:rsid w:val="009C464D"/>
    <w:rsid w:val="009F1503"/>
    <w:rsid w:val="00A00DB8"/>
    <w:rsid w:val="00A66249"/>
    <w:rsid w:val="00A71DB9"/>
    <w:rsid w:val="00A9215A"/>
    <w:rsid w:val="00AA161D"/>
    <w:rsid w:val="00AA2D6C"/>
    <w:rsid w:val="00AA64A5"/>
    <w:rsid w:val="00AA6EE1"/>
    <w:rsid w:val="00AC388D"/>
    <w:rsid w:val="00AD02D0"/>
    <w:rsid w:val="00B12362"/>
    <w:rsid w:val="00B14051"/>
    <w:rsid w:val="00B14B42"/>
    <w:rsid w:val="00B16C6E"/>
    <w:rsid w:val="00B55483"/>
    <w:rsid w:val="00B5584F"/>
    <w:rsid w:val="00B66223"/>
    <w:rsid w:val="00B70555"/>
    <w:rsid w:val="00B865AA"/>
    <w:rsid w:val="00BB481E"/>
    <w:rsid w:val="00BE5DA2"/>
    <w:rsid w:val="00C15816"/>
    <w:rsid w:val="00C24CDB"/>
    <w:rsid w:val="00C30D30"/>
    <w:rsid w:val="00C3271B"/>
    <w:rsid w:val="00C3274D"/>
    <w:rsid w:val="00C33349"/>
    <w:rsid w:val="00C35D81"/>
    <w:rsid w:val="00C36ED6"/>
    <w:rsid w:val="00C41BE0"/>
    <w:rsid w:val="00C73248"/>
    <w:rsid w:val="00C75054"/>
    <w:rsid w:val="00C80AE0"/>
    <w:rsid w:val="00CC21DB"/>
    <w:rsid w:val="00CC42F2"/>
    <w:rsid w:val="00CD6225"/>
    <w:rsid w:val="00CE08D9"/>
    <w:rsid w:val="00CE4E2B"/>
    <w:rsid w:val="00CF3258"/>
    <w:rsid w:val="00D56DF7"/>
    <w:rsid w:val="00D62519"/>
    <w:rsid w:val="00D7001C"/>
    <w:rsid w:val="00D8775B"/>
    <w:rsid w:val="00D9356C"/>
    <w:rsid w:val="00DC717D"/>
    <w:rsid w:val="00DE57C5"/>
    <w:rsid w:val="00E1421F"/>
    <w:rsid w:val="00E5655C"/>
    <w:rsid w:val="00E622B9"/>
    <w:rsid w:val="00E653EE"/>
    <w:rsid w:val="00E7134B"/>
    <w:rsid w:val="00E9737C"/>
    <w:rsid w:val="00EA3F4C"/>
    <w:rsid w:val="00EA44FE"/>
    <w:rsid w:val="00EC733E"/>
    <w:rsid w:val="00F022B9"/>
    <w:rsid w:val="00F07C98"/>
    <w:rsid w:val="00F12A1E"/>
    <w:rsid w:val="00F74191"/>
    <w:rsid w:val="00F87556"/>
    <w:rsid w:val="00F9214B"/>
    <w:rsid w:val="00FC1430"/>
    <w:rsid w:val="00FD0B77"/>
    <w:rsid w:val="00FE53A7"/>
    <w:rsid w:val="00FE5741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51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C35D81"/>
    <w:pPr>
      <w:keepNext/>
      <w:keepLines/>
      <w:jc w:val="center"/>
      <w:outlineLvl w:val="0"/>
    </w:pPr>
    <w:rPr>
      <w:rFonts w:ascii="TH Sarabun New" w:eastAsia="TH Sarabun New" w:hAnsi="TH Sarabun New" w:cs="TH Sarabun New"/>
      <w:b/>
      <w:bCs/>
      <w:color w:val="000000" w:themeColor="text1"/>
      <w:sz w:val="32"/>
      <w:szCs w:val="32"/>
    </w:rPr>
  </w:style>
  <w:style w:type="paragraph" w:styleId="5">
    <w:name w:val="heading 5"/>
    <w:basedOn w:val="a"/>
    <w:next w:val="a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65B6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565B65"/>
  </w:style>
  <w:style w:type="paragraph" w:styleId="a6">
    <w:name w:val="header"/>
    <w:basedOn w:val="a"/>
    <w:rsid w:val="00565B65"/>
    <w:pPr>
      <w:tabs>
        <w:tab w:val="center" w:pos="4153"/>
        <w:tab w:val="right" w:pos="8306"/>
      </w:tabs>
    </w:pPr>
    <w:rPr>
      <w:szCs w:val="28"/>
    </w:rPr>
  </w:style>
  <w:style w:type="paragraph" w:styleId="a7">
    <w:name w:val="List Paragraph"/>
    <w:basedOn w:val="a"/>
    <w:uiPriority w:val="99"/>
    <w:qFormat/>
    <w:rsid w:val="00565B65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rsid w:val="00565B65"/>
    <w:rPr>
      <w:rFonts w:cs="Angsana New"/>
      <w:sz w:val="24"/>
      <w:szCs w:val="24"/>
      <w:lang w:val="en-AU" w:eastAsia="en-US" w:bidi="ar-SA"/>
    </w:rPr>
  </w:style>
  <w:style w:type="table" w:styleId="a8">
    <w:name w:val="Table Grid"/>
    <w:basedOn w:val="a1"/>
    <w:rsid w:val="00F8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C35D81"/>
    <w:rPr>
      <w:rFonts w:ascii="TH Sarabun New" w:eastAsia="TH Sarabun New" w:hAnsi="TH Sarabun New" w:cs="TH Sarabun New"/>
      <w:b/>
      <w:bCs/>
      <w:color w:val="000000" w:themeColor="text1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0076BF"/>
    <w:rPr>
      <w:sz w:val="24"/>
      <w:szCs w:val="24"/>
      <w:lang w:val="en-AU" w:bidi="ar-SA"/>
    </w:rPr>
  </w:style>
  <w:style w:type="character" w:styleId="a9">
    <w:name w:val="Hyperlink"/>
    <w:basedOn w:val="a0"/>
    <w:rsid w:val="008E0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51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C35D81"/>
    <w:pPr>
      <w:keepNext/>
      <w:keepLines/>
      <w:jc w:val="center"/>
      <w:outlineLvl w:val="0"/>
    </w:pPr>
    <w:rPr>
      <w:rFonts w:ascii="TH Sarabun New" w:eastAsia="TH Sarabun New" w:hAnsi="TH Sarabun New" w:cs="TH Sarabun New"/>
      <w:b/>
      <w:bCs/>
      <w:color w:val="000000" w:themeColor="text1"/>
      <w:sz w:val="32"/>
      <w:szCs w:val="32"/>
    </w:rPr>
  </w:style>
  <w:style w:type="paragraph" w:styleId="5">
    <w:name w:val="heading 5"/>
    <w:basedOn w:val="a"/>
    <w:next w:val="a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65B6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565B65"/>
  </w:style>
  <w:style w:type="paragraph" w:styleId="a6">
    <w:name w:val="header"/>
    <w:basedOn w:val="a"/>
    <w:rsid w:val="00565B65"/>
    <w:pPr>
      <w:tabs>
        <w:tab w:val="center" w:pos="4153"/>
        <w:tab w:val="right" w:pos="8306"/>
      </w:tabs>
    </w:pPr>
    <w:rPr>
      <w:szCs w:val="28"/>
    </w:rPr>
  </w:style>
  <w:style w:type="paragraph" w:styleId="a7">
    <w:name w:val="List Paragraph"/>
    <w:basedOn w:val="a"/>
    <w:uiPriority w:val="99"/>
    <w:qFormat/>
    <w:rsid w:val="00565B65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rsid w:val="00565B65"/>
    <w:rPr>
      <w:rFonts w:cs="Angsana New"/>
      <w:sz w:val="24"/>
      <w:szCs w:val="24"/>
      <w:lang w:val="en-AU" w:eastAsia="en-US" w:bidi="ar-SA"/>
    </w:rPr>
  </w:style>
  <w:style w:type="table" w:styleId="a8">
    <w:name w:val="Table Grid"/>
    <w:basedOn w:val="a1"/>
    <w:rsid w:val="00F8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C35D81"/>
    <w:rPr>
      <w:rFonts w:ascii="TH Sarabun New" w:eastAsia="TH Sarabun New" w:hAnsi="TH Sarabun New" w:cs="TH Sarabun New"/>
      <w:b/>
      <w:bCs/>
      <w:color w:val="000000" w:themeColor="text1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0076BF"/>
    <w:rPr>
      <w:sz w:val="24"/>
      <w:szCs w:val="24"/>
      <w:lang w:val="en-AU" w:bidi="ar-SA"/>
    </w:rPr>
  </w:style>
  <w:style w:type="character" w:styleId="a9">
    <w:name w:val="Hyperlink"/>
    <w:basedOn w:val="a0"/>
    <w:rsid w:val="008E0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d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D492-CBB9-4AA3-8514-B30EE8C1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รายวิชา………………………………………</vt:lpstr>
      <vt:lpstr>รายวิชา………………………………………</vt:lpstr>
    </vt:vector>
  </TitlesOfParts>
  <Company>NPRU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รายวิชา………………………………………</dc:title>
  <dc:creator>NPRU</dc:creator>
  <cp:lastModifiedBy>hp430</cp:lastModifiedBy>
  <cp:revision>2</cp:revision>
  <cp:lastPrinted>2009-11-23T10:30:00Z</cp:lastPrinted>
  <dcterms:created xsi:type="dcterms:W3CDTF">2016-05-26T08:34:00Z</dcterms:created>
  <dcterms:modified xsi:type="dcterms:W3CDTF">2016-05-26T08:34:00Z</dcterms:modified>
</cp:coreProperties>
</file>